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F9" w:rsidRDefault="00DD4FF9" w:rsidP="00DD4FF9">
      <w:pPr>
        <w:pStyle w:val="paragraph"/>
        <w:spacing w:before="0" w:beforeAutospacing="0" w:after="0" w:afterAutospacing="0"/>
        <w:jc w:val="center"/>
        <w:textAlignment w:val="baseline"/>
        <w:rPr>
          <w:rStyle w:val="normaltextrun"/>
        </w:rPr>
      </w:pPr>
      <w:bookmarkStart w:id="0" w:name="_GoBack"/>
      <w:bookmarkEnd w:id="0"/>
      <w:r w:rsidRPr="000511EC">
        <w:rPr>
          <w:rStyle w:val="normaltextrun"/>
          <w:b/>
          <w:bCs/>
        </w:rPr>
        <w:t>Early Assurance Program (EAP)</w:t>
      </w:r>
      <w:r>
        <w:rPr>
          <w:rStyle w:val="normaltextrun"/>
          <w:b/>
          <w:bCs/>
        </w:rPr>
        <w:t xml:space="preserve"> Overview for 2025M</w:t>
      </w:r>
    </w:p>
    <w:p w:rsidR="00DD4FF9" w:rsidRDefault="00DD4FF9" w:rsidP="000511EC">
      <w:pPr>
        <w:pStyle w:val="paragraph"/>
        <w:spacing w:before="0" w:beforeAutospacing="0" w:after="0" w:afterAutospacing="0"/>
        <w:textAlignment w:val="baseline"/>
        <w:rPr>
          <w:rStyle w:val="normaltextrun"/>
        </w:rPr>
      </w:pPr>
    </w:p>
    <w:p w:rsidR="000511EC" w:rsidRPr="000511EC" w:rsidRDefault="000511EC" w:rsidP="000511EC">
      <w:pPr>
        <w:pStyle w:val="paragraph"/>
        <w:spacing w:before="0" w:beforeAutospacing="0" w:after="0" w:afterAutospacing="0"/>
        <w:textAlignment w:val="baseline"/>
      </w:pPr>
      <w:r w:rsidRPr="000511EC">
        <w:rPr>
          <w:rStyle w:val="normaltextrun"/>
        </w:rPr>
        <w:t xml:space="preserve">We are pleased that you are considering applying to the </w:t>
      </w:r>
      <w:r w:rsidRPr="000511EC">
        <w:rPr>
          <w:rStyle w:val="normaltextrun"/>
          <w:b/>
          <w:bCs/>
        </w:rPr>
        <w:t>Early Assurance Program (EAP)</w:t>
      </w:r>
      <w:r w:rsidRPr="000511EC">
        <w:rPr>
          <w:rStyle w:val="normaltextrun"/>
        </w:rPr>
        <w:t xml:space="preserve"> at Loyola University Chicago. EAP is an opportunity for the top pre-medical students of the junior cohort (third year) to be conditionally accepted into the designated first-year class (2025) at the Stritch School of Medicine (SSOM). This program is designed to assist students throughout stages of premedical planning by helping to define and broaden their academic interests. Additionally, through educational opportunities, students will explore and learn more about the medical profession.</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b/>
          <w:bCs/>
          <w:i/>
          <w:iCs/>
        </w:rPr>
        <w:t>Eligibility</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Applicants are required to:</w:t>
      </w:r>
      <w:r w:rsidRPr="000511EC">
        <w:rPr>
          <w:rStyle w:val="eop"/>
        </w:rPr>
        <w:t> </w:t>
      </w:r>
    </w:p>
    <w:p w:rsidR="000511EC" w:rsidRPr="000511EC" w:rsidRDefault="000511EC" w:rsidP="000511EC">
      <w:pPr>
        <w:pStyle w:val="paragraph"/>
        <w:numPr>
          <w:ilvl w:val="0"/>
          <w:numId w:val="1"/>
        </w:numPr>
        <w:spacing w:before="0" w:beforeAutospacing="0" w:after="0" w:afterAutospacing="0"/>
        <w:ind w:left="360" w:firstLine="0"/>
        <w:textAlignment w:val="baseline"/>
      </w:pPr>
      <w:r w:rsidRPr="000511EC">
        <w:rPr>
          <w:rStyle w:val="normaltextrun"/>
        </w:rPr>
        <w:t>Be enrolled full time at Loyola University Chicago</w:t>
      </w:r>
      <w:r w:rsidRPr="000511EC">
        <w:rPr>
          <w:rStyle w:val="eop"/>
        </w:rPr>
        <w:t> </w:t>
      </w:r>
    </w:p>
    <w:p w:rsidR="000511EC" w:rsidRPr="000511EC" w:rsidRDefault="000511EC" w:rsidP="000511EC">
      <w:pPr>
        <w:pStyle w:val="paragraph"/>
        <w:numPr>
          <w:ilvl w:val="0"/>
          <w:numId w:val="1"/>
        </w:numPr>
        <w:spacing w:before="0" w:beforeAutospacing="0" w:after="0" w:afterAutospacing="0"/>
        <w:ind w:left="360" w:firstLine="0"/>
        <w:textAlignment w:val="baseline"/>
      </w:pPr>
      <w:r w:rsidRPr="000511EC">
        <w:rPr>
          <w:rStyle w:val="normaltextrun"/>
        </w:rPr>
        <w:t>Complete all science courses at Loyola University Chicago</w:t>
      </w:r>
      <w:r w:rsidRPr="000511EC">
        <w:rPr>
          <w:rStyle w:val="eop"/>
        </w:rPr>
        <w:t> </w:t>
      </w:r>
    </w:p>
    <w:p w:rsidR="000511EC" w:rsidRPr="000511EC" w:rsidRDefault="000511EC" w:rsidP="000511EC">
      <w:pPr>
        <w:pStyle w:val="paragraph"/>
        <w:numPr>
          <w:ilvl w:val="0"/>
          <w:numId w:val="1"/>
        </w:numPr>
        <w:spacing w:before="0" w:beforeAutospacing="0" w:after="0" w:afterAutospacing="0"/>
        <w:ind w:left="360" w:firstLine="0"/>
        <w:textAlignment w:val="baseline"/>
      </w:pPr>
      <w:r w:rsidRPr="000511EC">
        <w:rPr>
          <w:rStyle w:val="normaltextrun"/>
        </w:rPr>
        <w:t>Have earned a total of 60 credits over the past four consecutive semesters at Loyola (i.e., end of spring term of second year)</w:t>
      </w:r>
      <w:r w:rsidRPr="000511EC">
        <w:rPr>
          <w:rStyle w:val="eop"/>
        </w:rPr>
        <w:t> </w:t>
      </w:r>
    </w:p>
    <w:p w:rsidR="000511EC" w:rsidRPr="000511EC" w:rsidRDefault="000511EC" w:rsidP="000511EC">
      <w:pPr>
        <w:pStyle w:val="paragraph"/>
        <w:numPr>
          <w:ilvl w:val="0"/>
          <w:numId w:val="1"/>
        </w:numPr>
        <w:spacing w:before="0" w:beforeAutospacing="0" w:after="0" w:afterAutospacing="0"/>
        <w:ind w:left="360" w:firstLine="0"/>
        <w:textAlignment w:val="baseline"/>
      </w:pPr>
      <w:r w:rsidRPr="000511EC">
        <w:rPr>
          <w:rStyle w:val="normaltextrun"/>
        </w:rPr>
        <w:t>Post a minimum Science Grade Point Average (SGPA) of 3.6 and an overall cumulative Grade Point Average (GPA) above 3.6 with no grade lower than C on the academic record. (Note that a minimum SGPA of 3.6 and minimum cumulative GPA of 3.6 must be earned at graduation; see Acceptance section in this document for more details.)</w:t>
      </w:r>
      <w:r w:rsidRPr="000511EC">
        <w:rPr>
          <w:rStyle w:val="eop"/>
        </w:rPr>
        <w:t> </w:t>
      </w:r>
    </w:p>
    <w:p w:rsidR="000511EC" w:rsidRPr="000511EC" w:rsidRDefault="000511EC" w:rsidP="000511EC">
      <w:pPr>
        <w:pStyle w:val="paragraph"/>
        <w:numPr>
          <w:ilvl w:val="0"/>
          <w:numId w:val="2"/>
        </w:numPr>
        <w:spacing w:before="0" w:beforeAutospacing="0" w:after="0" w:afterAutospacing="0"/>
        <w:ind w:left="360" w:firstLine="0"/>
        <w:textAlignment w:val="baseline"/>
      </w:pPr>
      <w:r w:rsidRPr="000511EC">
        <w:rPr>
          <w:rStyle w:val="normaltextrun"/>
        </w:rPr>
        <w:t>Present an academic record which is clear of any "irregularities" (i.e., incomplete courses, withdrawals, repeated course work)</w:t>
      </w:r>
      <w:r w:rsidRPr="000511EC">
        <w:rPr>
          <w:rStyle w:val="eop"/>
        </w:rPr>
        <w:t> </w:t>
      </w:r>
    </w:p>
    <w:p w:rsidR="000511EC" w:rsidRPr="000511EC" w:rsidRDefault="000511EC" w:rsidP="000511EC">
      <w:pPr>
        <w:pStyle w:val="paragraph"/>
        <w:numPr>
          <w:ilvl w:val="0"/>
          <w:numId w:val="2"/>
        </w:numPr>
        <w:spacing w:before="0" w:beforeAutospacing="0" w:after="0" w:afterAutospacing="0"/>
        <w:ind w:left="360" w:firstLine="0"/>
        <w:textAlignment w:val="baseline"/>
      </w:pPr>
      <w:r w:rsidRPr="000511EC">
        <w:rPr>
          <w:rStyle w:val="normaltextrun"/>
        </w:rPr>
        <w:t>Complete the year-long sequence of both General and Organic Chemistry by the end of the sophomore year (i.e., second academic year)*</w:t>
      </w:r>
      <w:r w:rsidRPr="000511EC">
        <w:rPr>
          <w:rStyle w:val="eop"/>
        </w:rPr>
        <w:t> </w:t>
      </w:r>
    </w:p>
    <w:p w:rsidR="000511EC" w:rsidRPr="000511EC" w:rsidRDefault="000511EC" w:rsidP="000511EC">
      <w:pPr>
        <w:pStyle w:val="paragraph"/>
        <w:numPr>
          <w:ilvl w:val="0"/>
          <w:numId w:val="3"/>
        </w:numPr>
        <w:spacing w:before="0" w:beforeAutospacing="0" w:after="0" w:afterAutospacing="0"/>
        <w:ind w:left="1080" w:firstLine="0"/>
        <w:textAlignment w:val="baseline"/>
      </w:pPr>
      <w:r w:rsidRPr="000511EC">
        <w:rPr>
          <w:rStyle w:val="normaltextrun"/>
        </w:rPr>
        <w:t>General Chemistry with lab**</w:t>
      </w:r>
      <w:r w:rsidRPr="000511EC">
        <w:rPr>
          <w:rStyle w:val="eop"/>
        </w:rPr>
        <w:t> </w:t>
      </w:r>
    </w:p>
    <w:p w:rsidR="000511EC" w:rsidRPr="000511EC" w:rsidRDefault="000511EC" w:rsidP="000511EC">
      <w:pPr>
        <w:pStyle w:val="paragraph"/>
        <w:spacing w:before="0" w:beforeAutospacing="0" w:after="0" w:afterAutospacing="0"/>
        <w:ind w:left="720" w:firstLine="720"/>
        <w:textAlignment w:val="baseline"/>
      </w:pPr>
      <w:r w:rsidRPr="000511EC">
        <w:rPr>
          <w:rStyle w:val="normaltextrun"/>
        </w:rPr>
        <w:t>CHEM 101/111 or 105t and CHEM 102/112 or 106t</w:t>
      </w:r>
      <w:r w:rsidRPr="000511EC">
        <w:rPr>
          <w:rStyle w:val="eop"/>
        </w:rPr>
        <w:t> </w:t>
      </w:r>
    </w:p>
    <w:p w:rsidR="000511EC" w:rsidRPr="000511EC" w:rsidRDefault="000511EC" w:rsidP="000511EC">
      <w:pPr>
        <w:pStyle w:val="paragraph"/>
        <w:numPr>
          <w:ilvl w:val="0"/>
          <w:numId w:val="4"/>
        </w:numPr>
        <w:spacing w:before="0" w:beforeAutospacing="0" w:after="0" w:afterAutospacing="0"/>
        <w:ind w:left="1080" w:firstLine="0"/>
        <w:textAlignment w:val="baseline"/>
      </w:pPr>
      <w:r w:rsidRPr="000511EC">
        <w:rPr>
          <w:rStyle w:val="normaltextrun"/>
        </w:rPr>
        <w:t>Organic Chemistry with lab</w:t>
      </w:r>
      <w:r w:rsidRPr="000511EC">
        <w:rPr>
          <w:rStyle w:val="eop"/>
        </w:rPr>
        <w:t> </w:t>
      </w:r>
    </w:p>
    <w:p w:rsidR="000511EC" w:rsidRPr="000511EC" w:rsidRDefault="000511EC" w:rsidP="000511EC">
      <w:pPr>
        <w:pStyle w:val="paragraph"/>
        <w:spacing w:before="0" w:beforeAutospacing="0" w:after="0" w:afterAutospacing="0"/>
        <w:ind w:left="720" w:firstLine="720"/>
        <w:textAlignment w:val="baseline"/>
      </w:pPr>
      <w:r w:rsidRPr="000511EC">
        <w:rPr>
          <w:rStyle w:val="normaltextrun"/>
        </w:rPr>
        <w:t>CHEM 223/225 or 221t and CHEM 224/226 or 222t</w:t>
      </w:r>
      <w:r w:rsidRPr="000511EC">
        <w:rPr>
          <w:rStyle w:val="eop"/>
        </w:rPr>
        <w:t> </w:t>
      </w:r>
    </w:p>
    <w:p w:rsidR="000511EC" w:rsidRPr="000511EC" w:rsidRDefault="000511EC" w:rsidP="000511EC">
      <w:pPr>
        <w:pStyle w:val="paragraph"/>
        <w:numPr>
          <w:ilvl w:val="0"/>
          <w:numId w:val="5"/>
        </w:numPr>
        <w:spacing w:before="0" w:beforeAutospacing="0" w:after="0" w:afterAutospacing="0"/>
        <w:ind w:left="360" w:firstLine="0"/>
        <w:textAlignment w:val="baseline"/>
      </w:pPr>
      <w:r w:rsidRPr="000511EC">
        <w:rPr>
          <w:rStyle w:val="normaltextrun"/>
        </w:rPr>
        <w:t>Complete the year-long sequence of either Biology or Physics by the end of the sophomore year (i.e., second academic year)</w:t>
      </w:r>
      <w:r w:rsidRPr="000511EC">
        <w:rPr>
          <w:rStyle w:val="eop"/>
        </w:rPr>
        <w:t> </w:t>
      </w:r>
    </w:p>
    <w:p w:rsidR="000511EC" w:rsidRPr="000511EC" w:rsidRDefault="000511EC" w:rsidP="000511EC">
      <w:pPr>
        <w:pStyle w:val="paragraph"/>
        <w:numPr>
          <w:ilvl w:val="0"/>
          <w:numId w:val="6"/>
        </w:numPr>
        <w:spacing w:before="0" w:beforeAutospacing="0" w:after="0" w:afterAutospacing="0"/>
        <w:ind w:left="1080" w:firstLine="0"/>
        <w:textAlignment w:val="baseline"/>
      </w:pPr>
      <w:r w:rsidRPr="000511EC">
        <w:rPr>
          <w:rStyle w:val="normaltextrun"/>
        </w:rPr>
        <w:t>General Biology with lab**</w:t>
      </w:r>
      <w:r w:rsidRPr="000511EC">
        <w:rPr>
          <w:rStyle w:val="eop"/>
        </w:rPr>
        <w:t> </w:t>
      </w:r>
    </w:p>
    <w:p w:rsidR="000511EC" w:rsidRPr="000511EC" w:rsidRDefault="000511EC" w:rsidP="000511EC">
      <w:pPr>
        <w:pStyle w:val="paragraph"/>
        <w:spacing w:before="0" w:beforeAutospacing="0" w:after="0" w:afterAutospacing="0"/>
        <w:ind w:left="720" w:firstLine="720"/>
        <w:textAlignment w:val="baseline"/>
      </w:pPr>
      <w:r w:rsidRPr="000511EC">
        <w:rPr>
          <w:rStyle w:val="normaltextrun"/>
        </w:rPr>
        <w:t>BIOL 101/111 and BIOL 102/112</w:t>
      </w:r>
      <w:r w:rsidRPr="000511EC">
        <w:rPr>
          <w:rStyle w:val="eop"/>
        </w:rPr>
        <w:t> </w:t>
      </w:r>
    </w:p>
    <w:p w:rsidR="000511EC" w:rsidRPr="000511EC" w:rsidRDefault="000511EC" w:rsidP="000511EC">
      <w:pPr>
        <w:pStyle w:val="paragraph"/>
        <w:numPr>
          <w:ilvl w:val="0"/>
          <w:numId w:val="7"/>
        </w:numPr>
        <w:spacing w:before="0" w:beforeAutospacing="0" w:after="0" w:afterAutospacing="0"/>
        <w:ind w:left="1080" w:firstLine="0"/>
        <w:textAlignment w:val="baseline"/>
      </w:pPr>
      <w:r w:rsidRPr="000511EC">
        <w:rPr>
          <w:rStyle w:val="normaltextrun"/>
        </w:rPr>
        <w:t>General Physics with lab***</w:t>
      </w:r>
      <w:r w:rsidRPr="000511EC">
        <w:rPr>
          <w:rStyle w:val="eop"/>
        </w:rPr>
        <w:t> </w:t>
      </w:r>
    </w:p>
    <w:p w:rsidR="000511EC" w:rsidRPr="000511EC" w:rsidRDefault="000511EC" w:rsidP="000511EC">
      <w:pPr>
        <w:pStyle w:val="paragraph"/>
        <w:spacing w:before="0" w:beforeAutospacing="0" w:after="0" w:afterAutospacing="0"/>
        <w:ind w:left="720" w:firstLine="720"/>
        <w:textAlignment w:val="baseline"/>
      </w:pPr>
      <w:r w:rsidRPr="000511EC">
        <w:rPr>
          <w:rStyle w:val="normaltextrun"/>
        </w:rPr>
        <w:t>PHYS 111/111L or 125/125L</w:t>
      </w:r>
      <w:r w:rsidRPr="000511EC">
        <w:rPr>
          <w:rStyle w:val="normaltextrun"/>
          <w:vertAlign w:val="superscript"/>
        </w:rPr>
        <w:t>tt</w:t>
      </w:r>
      <w:r w:rsidRPr="000511EC">
        <w:rPr>
          <w:rStyle w:val="normaltextrun"/>
        </w:rPr>
        <w:t xml:space="preserve"> and PHYS 112/112L or 126/126L</w:t>
      </w:r>
      <w:r w:rsidRPr="000511EC">
        <w:rPr>
          <w:rStyle w:val="normaltextrun"/>
          <w:vertAlign w:val="superscript"/>
        </w:rPr>
        <w:t>tt</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ind w:left="720" w:firstLine="720"/>
        <w:textAlignment w:val="baseline"/>
      </w:pPr>
      <w:r w:rsidRPr="000511EC">
        <w:rPr>
          <w:rStyle w:val="normaltextrun"/>
        </w:rPr>
        <w:t>*Two Completion Options for the General and Organic Chemistry Sequence:</w:t>
      </w:r>
      <w:r w:rsidRPr="000511EC">
        <w:rPr>
          <w:rStyle w:val="eop"/>
        </w:rPr>
        <w:t> </w:t>
      </w:r>
    </w:p>
    <w:p w:rsidR="000511EC" w:rsidRPr="000511EC" w:rsidRDefault="000511EC" w:rsidP="000511EC">
      <w:pPr>
        <w:pStyle w:val="paragraph"/>
        <w:spacing w:before="0" w:beforeAutospacing="0" w:after="0" w:afterAutospacing="0"/>
        <w:ind w:left="1440"/>
        <w:textAlignment w:val="baseline"/>
      </w:pPr>
      <w:r w:rsidRPr="000511EC">
        <w:rPr>
          <w:rStyle w:val="normaltextrun"/>
        </w:rPr>
        <w:t>Option 1 – Complete the year-long sequence of both General and Organic Chemistry by the end of spring term 2023</w:t>
      </w:r>
      <w:r w:rsidRPr="000511EC">
        <w:rPr>
          <w:rStyle w:val="eop"/>
        </w:rPr>
        <w:t> </w:t>
      </w:r>
    </w:p>
    <w:p w:rsidR="000511EC" w:rsidRPr="000511EC" w:rsidRDefault="000511EC" w:rsidP="000511EC">
      <w:pPr>
        <w:pStyle w:val="paragraph"/>
        <w:spacing w:before="0" w:beforeAutospacing="0" w:after="0" w:afterAutospacing="0"/>
        <w:ind w:left="1440"/>
        <w:textAlignment w:val="baseline"/>
      </w:pPr>
      <w:r w:rsidRPr="000511EC">
        <w:rPr>
          <w:rStyle w:val="normaltextrun"/>
        </w:rPr>
        <w:t>Option 2 – Complete the year-long sequence of both General and Organic Chemistry by the end of summer term 2023 and complete the year-long sequences of both Biology and Physics by the end of spring term 2023.</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ind w:left="1440"/>
        <w:textAlignment w:val="baseline"/>
      </w:pPr>
      <w:r w:rsidRPr="000511EC">
        <w:rPr>
          <w:rStyle w:val="normaltextrun"/>
        </w:rPr>
        <w:t xml:space="preserve">**students earning advanced placement (AP) credit in General Biology must complete both of the following at Loyola: Cell Biology (BIOL 251) and Genetics (BIOL 282); students earning advanced placement (AP) credit in General </w:t>
      </w:r>
      <w:r w:rsidRPr="000511EC">
        <w:rPr>
          <w:rStyle w:val="normaltextrun"/>
        </w:rPr>
        <w:lastRenderedPageBreak/>
        <w:t>Chemistry must complete Organic Chemistry at Loyola (CHEM 223/225 &amp; 224/226 or CHEM 221t and 222t).</w:t>
      </w:r>
      <w:r w:rsidRPr="000511EC">
        <w:rPr>
          <w:rStyle w:val="eop"/>
        </w:rPr>
        <w:t> </w:t>
      </w:r>
    </w:p>
    <w:p w:rsidR="000511EC" w:rsidRPr="000511EC" w:rsidRDefault="000511EC" w:rsidP="000511EC">
      <w:pPr>
        <w:pStyle w:val="paragraph"/>
        <w:spacing w:before="0" w:beforeAutospacing="0" w:after="0" w:afterAutospacing="0"/>
        <w:ind w:left="1440"/>
        <w:textAlignment w:val="baseline"/>
      </w:pPr>
      <w:r w:rsidRPr="000511EC">
        <w:rPr>
          <w:rStyle w:val="normaltextrun"/>
        </w:rPr>
        <w:t>***students earning advanced placement (AP) credit in physics are strongly encouraged to audit the physics lecture prior to taking the MCAT and must complete both physics lab courses</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ind w:left="720" w:firstLine="720"/>
        <w:textAlignment w:val="baseline"/>
      </w:pPr>
      <w:r w:rsidRPr="000511EC">
        <w:rPr>
          <w:rStyle w:val="normaltextrun"/>
        </w:rPr>
        <w:t>“t” indicates courses taken by chemistry majors</w:t>
      </w:r>
      <w:r w:rsidRPr="000511EC">
        <w:rPr>
          <w:rStyle w:val="eop"/>
        </w:rPr>
        <w:t> </w:t>
      </w:r>
    </w:p>
    <w:p w:rsidR="000511EC" w:rsidRPr="000511EC" w:rsidRDefault="000511EC" w:rsidP="000511EC">
      <w:pPr>
        <w:pStyle w:val="paragraph"/>
        <w:spacing w:before="0" w:beforeAutospacing="0" w:after="0" w:afterAutospacing="0"/>
        <w:ind w:left="720" w:firstLine="720"/>
        <w:textAlignment w:val="baseline"/>
      </w:pPr>
      <w:r w:rsidRPr="000511EC">
        <w:rPr>
          <w:rStyle w:val="normaltextrun"/>
        </w:rPr>
        <w:t>“tt” indicates courses taken by physics majors</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numPr>
          <w:ilvl w:val="0"/>
          <w:numId w:val="8"/>
        </w:numPr>
        <w:spacing w:before="0" w:beforeAutospacing="0" w:after="0" w:afterAutospacing="0"/>
        <w:ind w:left="360" w:firstLine="0"/>
        <w:textAlignment w:val="baseline"/>
      </w:pPr>
      <w:r w:rsidRPr="000511EC">
        <w:rPr>
          <w:rStyle w:val="normaltextrun"/>
        </w:rPr>
        <w:t>Complete (or place into) a course in math at or above the level of Precalculus (MATH 118)</w:t>
      </w:r>
      <w:r w:rsidRPr="000511EC">
        <w:rPr>
          <w:rStyle w:val="eop"/>
        </w:rPr>
        <w:t> </w:t>
      </w:r>
    </w:p>
    <w:p w:rsidR="000511EC" w:rsidRPr="000511EC" w:rsidRDefault="000511EC" w:rsidP="000511EC">
      <w:pPr>
        <w:pStyle w:val="paragraph"/>
        <w:numPr>
          <w:ilvl w:val="0"/>
          <w:numId w:val="8"/>
        </w:numPr>
        <w:spacing w:before="0" w:beforeAutospacing="0" w:after="0" w:afterAutospacing="0"/>
        <w:ind w:left="360" w:firstLine="0"/>
        <w:textAlignment w:val="baseline"/>
      </w:pPr>
      <w:r w:rsidRPr="000511EC">
        <w:rPr>
          <w:rStyle w:val="normaltextrun"/>
        </w:rPr>
        <w:t>Be in good standing at the university as evidenced by academic and interpersonal conduct and activities</w:t>
      </w:r>
      <w:r w:rsidRPr="000511EC">
        <w:rPr>
          <w:rStyle w:val="eop"/>
        </w:rPr>
        <w:t> </w:t>
      </w:r>
    </w:p>
    <w:p w:rsidR="000511EC" w:rsidRPr="000511EC" w:rsidRDefault="000511EC" w:rsidP="000511EC">
      <w:pPr>
        <w:pStyle w:val="paragraph"/>
        <w:numPr>
          <w:ilvl w:val="0"/>
          <w:numId w:val="8"/>
        </w:numPr>
        <w:spacing w:before="0" w:beforeAutospacing="0" w:after="0" w:afterAutospacing="0"/>
        <w:ind w:left="360" w:firstLine="0"/>
        <w:textAlignment w:val="baseline"/>
      </w:pPr>
      <w:r w:rsidRPr="000511EC">
        <w:rPr>
          <w:rStyle w:val="normaltextrun"/>
        </w:rPr>
        <w:t>Submit a completed application via the Pre-Health Application Database by 5:00pm Wednesday, November 15, 2023</w:t>
      </w:r>
      <w:r w:rsidRPr="000511EC">
        <w:rPr>
          <w:rStyle w:val="eop"/>
        </w:rPr>
        <w:t> </w:t>
      </w:r>
    </w:p>
    <w:p w:rsidR="000511EC" w:rsidRPr="000511EC" w:rsidRDefault="000511EC" w:rsidP="000511EC">
      <w:pPr>
        <w:pStyle w:val="paragraph"/>
        <w:numPr>
          <w:ilvl w:val="0"/>
          <w:numId w:val="9"/>
        </w:numPr>
        <w:spacing w:before="0" w:beforeAutospacing="0" w:after="0" w:afterAutospacing="0"/>
        <w:ind w:left="360" w:firstLine="0"/>
        <w:textAlignment w:val="baseline"/>
      </w:pPr>
      <w:r w:rsidRPr="000511EC">
        <w:rPr>
          <w:rStyle w:val="normaltextrun"/>
        </w:rPr>
        <w:t xml:space="preserve">You must submit a photograph and three (3) required letters of evaluation: two (2) from Loyola science faculty and one (1) from a professional in a post- secondary medically-related experience in which the applicant was/is engaged. An optional fourth letter of evaluation may also be submitted. Specifically, this fourth letter may serve as a second clinical letter or a research letter, but it cannot take the place of any of the three required letters of evaluation. Letters of evaluation from relatives will not be accepted. Letters of evaluation from co-workers of relatives will also not be accepted. Letters of evaluation should be submitted directly from the evaluators electronically via the Pre-Health Applications Database. Please </w:t>
      </w:r>
      <w:r w:rsidRPr="000511EC">
        <w:rPr>
          <w:rStyle w:val="normaltextrun"/>
          <w:u w:val="single"/>
        </w:rPr>
        <w:t>first</w:t>
      </w:r>
      <w:r w:rsidRPr="000511EC">
        <w:rPr>
          <w:rStyle w:val="normaltextrun"/>
        </w:rPr>
        <w:t xml:space="preserve"> make your request in person to your evaluators for confirmation a letter will be provided. Upon confirmation, notify the recommender an electronic request will be sent via email which will include the student’s waiver selection of confidentiality, recommendations, and guidelines for reference. Instructions for uploading the completed letter will also be included. The deadline for receipt of letters of evaluation is 5:00 pm, Wednesday, November 15, 2023. It is the responsibility of each candidate to notify their recommenders that letters must be on letterhead and signed. Candidates are also responsible to confirm that letters of evaluation have been received by the Pre-Health Professions Program Office by monitoring PHAD.</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Default="000511EC" w:rsidP="000511EC">
      <w:pPr>
        <w:pStyle w:val="paragraph"/>
        <w:spacing w:before="0" w:beforeAutospacing="0" w:after="0" w:afterAutospacing="0"/>
        <w:textAlignment w:val="baseline"/>
        <w:rPr>
          <w:rStyle w:val="normaltextrun"/>
        </w:rPr>
      </w:pPr>
    </w:p>
    <w:p w:rsidR="000511EC" w:rsidRPr="000511EC" w:rsidRDefault="000511EC" w:rsidP="000511EC">
      <w:pPr>
        <w:pStyle w:val="paragraph"/>
        <w:spacing w:before="0" w:beforeAutospacing="0" w:after="0" w:afterAutospacing="0"/>
        <w:ind w:left="360"/>
        <w:textAlignment w:val="baseline"/>
      </w:pPr>
      <w:r w:rsidRPr="000511EC">
        <w:rPr>
          <w:rStyle w:val="normaltextrun"/>
        </w:rPr>
        <w:t>You may immediately begin working on your responses to the essay questions, requesting letters of evaluation, etc. The EAP Application will be available on the Pre-Health application database (</w:t>
      </w:r>
      <w:hyperlink r:id="rId7" w:tgtFrame="_blank" w:history="1">
        <w:r w:rsidRPr="000511EC">
          <w:rPr>
            <w:rStyle w:val="normaltextrun"/>
            <w:color w:val="0563C1"/>
            <w:u w:val="single"/>
          </w:rPr>
          <w:t>https://forms.luc.edu/prehealth/login/login</w:t>
        </w:r>
      </w:hyperlink>
      <w:r w:rsidRPr="000511EC">
        <w:rPr>
          <w:rStyle w:val="normaltextrun"/>
        </w:rPr>
        <w:t>) and the final version of your EAP Application must be submitted electronically via this route. Applicants are required to complete an online application, via the Pre-Health Applications Database (PHAD), detailing personal history, contact information for recommenders, and responses to essay questions. Please note that you will need to invest considerable time and thought in completing this application. Remember that your work will be evaluated on both its content and form.</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ind w:firstLine="360"/>
        <w:textAlignment w:val="baseline"/>
      </w:pPr>
      <w:r w:rsidRPr="000511EC">
        <w:rPr>
          <w:rStyle w:val="normaltextrun"/>
          <w:b/>
          <w:bCs/>
          <w:i/>
          <w:iCs/>
        </w:rPr>
        <w:t>Admissions Interviews</w:t>
      </w:r>
      <w:r w:rsidRPr="000511EC">
        <w:rPr>
          <w:rStyle w:val="eop"/>
        </w:rPr>
        <w:t> </w:t>
      </w:r>
    </w:p>
    <w:p w:rsidR="000511EC" w:rsidRPr="000511EC" w:rsidRDefault="000511EC" w:rsidP="000511EC">
      <w:pPr>
        <w:pStyle w:val="paragraph"/>
        <w:spacing w:before="0" w:beforeAutospacing="0" w:after="0" w:afterAutospacing="0"/>
        <w:ind w:left="360"/>
        <w:textAlignment w:val="baseline"/>
      </w:pPr>
      <w:r w:rsidRPr="000511EC">
        <w:rPr>
          <w:rStyle w:val="normaltextrun"/>
        </w:rPr>
        <w:lastRenderedPageBreak/>
        <w:t>Following review of all EAP applications, candidates deemed acceptable for further consideration will be invited to interview first with a LSC EAP Selection Committee, and, if deemed acceptable for further consideration after this initial interview, candidates will then be invited to interview with members of the Committee on Admissions at the Stritch School of Medicine. During interviews, candidates will be encouraged to discuss many of their personal qualities, such as empathy, integrity, self-confidence and resourcefulness, among others. Applicants also will have the opportunity to demonstrate their suitability for pursuing a career in medicine by addressing questions related (but not limited) to:</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numPr>
          <w:ilvl w:val="0"/>
          <w:numId w:val="10"/>
        </w:numPr>
        <w:spacing w:before="0" w:beforeAutospacing="0" w:after="0" w:afterAutospacing="0"/>
        <w:ind w:left="360" w:firstLine="0"/>
        <w:textAlignment w:val="baseline"/>
      </w:pPr>
      <w:r w:rsidRPr="000511EC">
        <w:rPr>
          <w:rStyle w:val="normaltextrun"/>
        </w:rPr>
        <w:t>Motivation for medicine</w:t>
      </w:r>
      <w:r w:rsidRPr="000511EC">
        <w:rPr>
          <w:rStyle w:val="eop"/>
        </w:rPr>
        <w:t> </w:t>
      </w:r>
    </w:p>
    <w:p w:rsidR="000511EC" w:rsidRPr="000511EC" w:rsidRDefault="000511EC" w:rsidP="000511EC">
      <w:pPr>
        <w:pStyle w:val="paragraph"/>
        <w:numPr>
          <w:ilvl w:val="0"/>
          <w:numId w:val="10"/>
        </w:numPr>
        <w:spacing w:before="0" w:beforeAutospacing="0" w:after="0" w:afterAutospacing="0"/>
        <w:ind w:left="360" w:firstLine="0"/>
        <w:textAlignment w:val="baseline"/>
      </w:pPr>
      <w:r w:rsidRPr="000511EC">
        <w:rPr>
          <w:rStyle w:val="normaltextrun"/>
        </w:rPr>
        <w:t>Breadth of educational interests and accomplishments</w:t>
      </w:r>
      <w:r w:rsidRPr="000511EC">
        <w:rPr>
          <w:rStyle w:val="eop"/>
        </w:rPr>
        <w:t> </w:t>
      </w:r>
    </w:p>
    <w:p w:rsidR="000511EC" w:rsidRPr="000511EC" w:rsidRDefault="000511EC" w:rsidP="000511EC">
      <w:pPr>
        <w:pStyle w:val="paragraph"/>
        <w:numPr>
          <w:ilvl w:val="0"/>
          <w:numId w:val="10"/>
        </w:numPr>
        <w:spacing w:before="0" w:beforeAutospacing="0" w:after="0" w:afterAutospacing="0"/>
        <w:ind w:left="360" w:firstLine="0"/>
        <w:textAlignment w:val="baseline"/>
      </w:pPr>
      <w:r w:rsidRPr="000511EC">
        <w:rPr>
          <w:rStyle w:val="normaltextrun"/>
        </w:rPr>
        <w:t>Extracurricular activities and evidence of service to others</w:t>
      </w:r>
      <w:r w:rsidRPr="000511EC">
        <w:rPr>
          <w:rStyle w:val="eop"/>
        </w:rPr>
        <w:t> </w:t>
      </w:r>
    </w:p>
    <w:p w:rsidR="000511EC" w:rsidRPr="000511EC" w:rsidRDefault="000511EC" w:rsidP="000511EC">
      <w:pPr>
        <w:pStyle w:val="paragraph"/>
        <w:numPr>
          <w:ilvl w:val="0"/>
          <w:numId w:val="11"/>
        </w:numPr>
        <w:spacing w:before="0" w:beforeAutospacing="0" w:after="0" w:afterAutospacing="0"/>
        <w:ind w:left="360" w:firstLine="0"/>
        <w:textAlignment w:val="baseline"/>
      </w:pPr>
      <w:r w:rsidRPr="000511EC">
        <w:rPr>
          <w:rStyle w:val="normaltextrun"/>
        </w:rPr>
        <w:t>Self-awareness and insight into issues facing physicians today</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ind w:left="360"/>
        <w:textAlignment w:val="baseline"/>
      </w:pPr>
      <w:r w:rsidRPr="000511EC">
        <w:rPr>
          <w:rStyle w:val="normaltextrun"/>
        </w:rPr>
        <w:t>The EAP Lake Shore Campus Selection Committee reviews every application completed by the deadlines. That includes all the materials for which you are directly responsible, as well as the required letters of evaluation that have been received in PHAD by the posted deadlines. The Selection Committee will assess each candidate to see that all eligibility requirements are satisfied, evaluate the quality of the candidacies of eligible applicants, and select candidates for interviews at Loyola’s Lake Shore Campus. Interviews will likely be held during December of the fall semester.</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ind w:left="360"/>
        <w:textAlignment w:val="baseline"/>
      </w:pPr>
      <w:r w:rsidRPr="000511EC">
        <w:rPr>
          <w:rStyle w:val="normaltextrun"/>
        </w:rPr>
        <w:t>Following the interview, the Selection Committee will conduct a summative evaluation of each candidate and forward candidates to the SSOM Committee on Admissions. The SSOM Committee on Admissions may invite none, some, or all of these candidates for a series of interviews, which typically occur in February 2024. Interview decisions by both the Lake Shore Campus and SSOM Committees are final. Candidates who interview at SSOM are typically notified whether or not they have earned conditional admission via EAP by the SSOM Committee on Admissions in March 2024. Candidates who succeed in this final stage will be guaranteed acceptance into the designated first-year class at SSOM, contingent upon fulfilling requirements outlined below and any subsequent communication from SSOM.</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ind w:firstLine="360"/>
        <w:textAlignment w:val="baseline"/>
      </w:pPr>
      <w:r w:rsidRPr="000511EC">
        <w:rPr>
          <w:rStyle w:val="normaltextrun"/>
          <w:b/>
          <w:bCs/>
          <w:i/>
          <w:iCs/>
        </w:rPr>
        <w:t>Acceptance</w:t>
      </w:r>
      <w:r w:rsidRPr="000511EC">
        <w:rPr>
          <w:rStyle w:val="eop"/>
        </w:rPr>
        <w:t> </w:t>
      </w:r>
    </w:p>
    <w:p w:rsidR="000511EC" w:rsidRPr="000511EC" w:rsidRDefault="000511EC" w:rsidP="000511EC">
      <w:pPr>
        <w:pStyle w:val="paragraph"/>
        <w:spacing w:before="0" w:beforeAutospacing="0" w:after="0" w:afterAutospacing="0"/>
        <w:ind w:left="360"/>
        <w:textAlignment w:val="baseline"/>
      </w:pPr>
      <w:r w:rsidRPr="000511EC">
        <w:rPr>
          <w:rStyle w:val="normaltextrun"/>
        </w:rPr>
        <w:t>After all EAP interviews have been completed, up to ten candidates will be guaranteed acceptance into the designated Entering Class at the Stritch School of Medicine. This acceptance is contingent upon maintaining the same high standards evidenced in the candidate's initial EAP application as well as:</w:t>
      </w:r>
      <w:r w:rsidRPr="000511EC">
        <w:rPr>
          <w:rStyle w:val="eop"/>
        </w:rPr>
        <w:t> </w:t>
      </w:r>
    </w:p>
    <w:p w:rsidR="000511EC" w:rsidRPr="000511EC" w:rsidRDefault="000511EC" w:rsidP="000511EC">
      <w:pPr>
        <w:pStyle w:val="paragraph"/>
        <w:numPr>
          <w:ilvl w:val="0"/>
          <w:numId w:val="12"/>
        </w:numPr>
        <w:spacing w:before="0" w:beforeAutospacing="0" w:after="0" w:afterAutospacing="0"/>
        <w:ind w:left="360" w:firstLine="0"/>
        <w:textAlignment w:val="baseline"/>
      </w:pPr>
      <w:r w:rsidRPr="000511EC">
        <w:rPr>
          <w:rStyle w:val="normaltextrun"/>
        </w:rPr>
        <w:t>Completion of all SSOM prerequisites for admission, including award of the Baccalaureate Degree prior to matriculation at Stritch School of Medicine</w:t>
      </w:r>
      <w:r w:rsidRPr="000511EC">
        <w:rPr>
          <w:rStyle w:val="eop"/>
        </w:rPr>
        <w:t> </w:t>
      </w:r>
    </w:p>
    <w:p w:rsidR="000511EC" w:rsidRPr="000511EC" w:rsidRDefault="000511EC" w:rsidP="000511EC">
      <w:pPr>
        <w:pStyle w:val="paragraph"/>
        <w:numPr>
          <w:ilvl w:val="0"/>
          <w:numId w:val="12"/>
        </w:numPr>
        <w:spacing w:before="0" w:beforeAutospacing="0" w:after="0" w:afterAutospacing="0"/>
        <w:ind w:left="360" w:firstLine="0"/>
        <w:textAlignment w:val="baseline"/>
      </w:pPr>
      <w:r w:rsidRPr="000511EC">
        <w:rPr>
          <w:rStyle w:val="normaltextrun"/>
        </w:rPr>
        <w:t>Participation in required programs and activities sponsored by SSOM and Pre-Health Professions Advising</w:t>
      </w:r>
      <w:r w:rsidRPr="000511EC">
        <w:rPr>
          <w:rStyle w:val="eop"/>
        </w:rPr>
        <w:t> </w:t>
      </w:r>
    </w:p>
    <w:p w:rsidR="000511EC" w:rsidRPr="000511EC" w:rsidRDefault="000511EC" w:rsidP="000511EC">
      <w:pPr>
        <w:pStyle w:val="paragraph"/>
        <w:numPr>
          <w:ilvl w:val="0"/>
          <w:numId w:val="13"/>
        </w:numPr>
        <w:spacing w:before="0" w:beforeAutospacing="0" w:after="0" w:afterAutospacing="0"/>
        <w:ind w:left="360" w:firstLine="0"/>
        <w:textAlignment w:val="baseline"/>
      </w:pPr>
      <w:r w:rsidRPr="000511EC">
        <w:rPr>
          <w:rStyle w:val="normaltextrun"/>
        </w:rPr>
        <w:t>Continued endorsement by the Assistant Vice President for Career Services, approval of all course schedules by a Pre-Health Advisor (prior to registration deadlines), and participation in the Pre-Health Professions Advisory Committee (PHPAC) process</w:t>
      </w:r>
      <w:r w:rsidRPr="000511EC">
        <w:rPr>
          <w:rStyle w:val="eop"/>
        </w:rPr>
        <w:t> </w:t>
      </w:r>
    </w:p>
    <w:p w:rsidR="000511EC" w:rsidRPr="000511EC" w:rsidRDefault="000511EC" w:rsidP="000511EC">
      <w:pPr>
        <w:pStyle w:val="paragraph"/>
        <w:numPr>
          <w:ilvl w:val="0"/>
          <w:numId w:val="13"/>
        </w:numPr>
        <w:spacing w:before="0" w:beforeAutospacing="0" w:after="0" w:afterAutospacing="0"/>
        <w:ind w:left="360" w:firstLine="0"/>
        <w:textAlignment w:val="baseline"/>
      </w:pPr>
      <w:r w:rsidRPr="000511EC">
        <w:rPr>
          <w:rStyle w:val="normaltextrun"/>
        </w:rPr>
        <w:t>Submission of an application to the American Medical College Application Service (AMCAS) no later than July 1 of the year prior to matriculation at Stritch</w:t>
      </w:r>
      <w:r w:rsidRPr="000511EC">
        <w:rPr>
          <w:rStyle w:val="eop"/>
        </w:rPr>
        <w:t> </w:t>
      </w:r>
    </w:p>
    <w:p w:rsidR="000511EC" w:rsidRPr="000511EC" w:rsidRDefault="000511EC" w:rsidP="000511EC">
      <w:pPr>
        <w:pStyle w:val="paragraph"/>
        <w:numPr>
          <w:ilvl w:val="0"/>
          <w:numId w:val="13"/>
        </w:numPr>
        <w:spacing w:before="0" w:beforeAutospacing="0" w:after="0" w:afterAutospacing="0"/>
        <w:ind w:left="360" w:firstLine="0"/>
        <w:textAlignment w:val="baseline"/>
      </w:pPr>
      <w:r w:rsidRPr="000511EC">
        <w:rPr>
          <w:rStyle w:val="normaltextrun"/>
        </w:rPr>
        <w:lastRenderedPageBreak/>
        <w:t>Post a minimum Science Grade Point Average (SGPA) of 3.6 and an overall cumulative Grade Point Average (GPA) above 3.6, with no grade lower than C on the academic record at the end of spring 2025</w:t>
      </w:r>
      <w:r w:rsidRPr="000511EC">
        <w:rPr>
          <w:rStyle w:val="eop"/>
        </w:rPr>
        <w:t> </w:t>
      </w:r>
    </w:p>
    <w:p w:rsidR="000511EC" w:rsidRPr="000511EC" w:rsidRDefault="000511EC" w:rsidP="000511EC">
      <w:pPr>
        <w:pStyle w:val="paragraph"/>
        <w:numPr>
          <w:ilvl w:val="0"/>
          <w:numId w:val="13"/>
        </w:numPr>
        <w:spacing w:before="0" w:beforeAutospacing="0" w:after="0" w:afterAutospacing="0"/>
        <w:ind w:left="360" w:firstLine="0"/>
        <w:textAlignment w:val="baseline"/>
      </w:pPr>
      <w:r w:rsidRPr="000511EC">
        <w:rPr>
          <w:rStyle w:val="normaltextrun"/>
        </w:rPr>
        <w:t>Applicants must take the MCAT and earn a minimum 507 composite score. For the 2025 EAP cycle, there is no minimum section requirement for MCAT scores.</w:t>
      </w:r>
      <w:r w:rsidRPr="000511EC">
        <w:rPr>
          <w:rStyle w:val="eop"/>
        </w:rPr>
        <w:t> </w:t>
      </w:r>
    </w:p>
    <w:p w:rsidR="000511EC" w:rsidRPr="000511EC" w:rsidRDefault="000511EC" w:rsidP="000511EC">
      <w:pPr>
        <w:pStyle w:val="paragraph"/>
        <w:numPr>
          <w:ilvl w:val="0"/>
          <w:numId w:val="14"/>
        </w:numPr>
        <w:spacing w:before="0" w:beforeAutospacing="0" w:after="0" w:afterAutospacing="0"/>
        <w:ind w:left="1080" w:firstLine="0"/>
        <w:textAlignment w:val="baseline"/>
      </w:pPr>
      <w:r w:rsidRPr="000511EC">
        <w:rPr>
          <w:rStyle w:val="normaltextrun"/>
        </w:rPr>
        <w:t>The MCAT must be taken no later than September of the year prior to matriculation at SSOM.</w:t>
      </w:r>
      <w:r w:rsidRPr="000511EC">
        <w:rPr>
          <w:rStyle w:val="eop"/>
        </w:rPr>
        <w:t> </w:t>
      </w:r>
    </w:p>
    <w:p w:rsidR="000511EC" w:rsidRPr="000511EC" w:rsidRDefault="000511EC" w:rsidP="000511EC">
      <w:pPr>
        <w:pStyle w:val="paragraph"/>
        <w:numPr>
          <w:ilvl w:val="0"/>
          <w:numId w:val="15"/>
        </w:numPr>
        <w:spacing w:before="0" w:beforeAutospacing="0" w:after="0" w:afterAutospacing="0"/>
        <w:ind w:left="1080" w:firstLine="0"/>
        <w:textAlignment w:val="baseline"/>
      </w:pPr>
      <w:r w:rsidRPr="000511EC">
        <w:rPr>
          <w:rStyle w:val="normaltextrun"/>
        </w:rPr>
        <w:t>Adequate preparation for the MCAT will require specific coursework and significant additional MCAT specific studying.</w:t>
      </w:r>
      <w:r w:rsidRPr="000511EC">
        <w:rPr>
          <w:rStyle w:val="eop"/>
        </w:rPr>
        <w:t> </w:t>
      </w:r>
    </w:p>
    <w:p w:rsidR="000511EC" w:rsidRPr="000511EC" w:rsidRDefault="000511EC" w:rsidP="000511EC">
      <w:pPr>
        <w:pStyle w:val="paragraph"/>
        <w:numPr>
          <w:ilvl w:val="0"/>
          <w:numId w:val="15"/>
        </w:numPr>
        <w:spacing w:before="0" w:beforeAutospacing="0" w:after="0" w:afterAutospacing="0"/>
        <w:ind w:left="1080" w:firstLine="0"/>
        <w:textAlignment w:val="baseline"/>
      </w:pPr>
      <w:r w:rsidRPr="000511EC">
        <w:rPr>
          <w:rStyle w:val="normaltextrun"/>
        </w:rPr>
        <w:t>Please see the Example Course Sequences for the MCAT on the Pre-Health website for additional information:</w:t>
      </w:r>
      <w:hyperlink r:id="rId8" w:tgtFrame="_blank" w:history="1">
        <w:r w:rsidRPr="000511EC">
          <w:rPr>
            <w:rStyle w:val="normaltextrun"/>
            <w:color w:val="0563C1"/>
            <w:u w:val="single"/>
          </w:rPr>
          <w:t xml:space="preserve"> http://www.luc.edu/prehealth/healthprofessions/mddo/mcat/</w:t>
        </w:r>
      </w:hyperlink>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Applications are only submitted on the Pre-Health Application Database accessible from the Pre-Health Professions Program website (</w:t>
      </w:r>
      <w:hyperlink r:id="rId9" w:tgtFrame="_blank" w:history="1">
        <w:r w:rsidRPr="000511EC">
          <w:rPr>
            <w:rStyle w:val="normaltextrun"/>
            <w:color w:val="0563C1"/>
            <w:u w:val="single"/>
          </w:rPr>
          <w:t>http://www.luc.edu/prehealth/</w:t>
        </w:r>
      </w:hyperlink>
      <w:r w:rsidRPr="000511EC">
        <w:rPr>
          <w:rStyle w:val="normaltextrun"/>
        </w:rPr>
        <w:t>). Announcements opening the application subm</w:t>
      </w:r>
      <w:r w:rsidRPr="000511EC">
        <w:rPr>
          <w:rStyle w:val="normaltextrun"/>
        </w:rPr>
        <w:t>ission process are sent over Pre-Health Emails, the</w:t>
      </w:r>
      <w:r w:rsidRPr="000511EC">
        <w:rPr>
          <w:rStyle w:val="normaltextrun"/>
        </w:rPr>
        <w:t xml:space="preserve"> Pre-Health Electronic Newsletter, posted on the Pre-Health Professions Program website and through other resources. Completed applications must be submitted before 5:00 pm CT Wednesday, November 15, 2023 via the Pre-Health Application Database. Once the application and letters are submitted, the LSC EAP Selection Committee will review them; the SSOM EAP Committee on Admissions will forward selected students for consideration. Please realize that only the Committee can generate requests for interviews.  All Committee decisions are final.</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Accepted EAP candidates will be required to acknowledge their intent to matriculate at Stritch in writing within two weeks of the acceptance, thereby constituting an agreement with the Stritch School of Medicine that they will not pursue admission to any other medical school(s).</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b/>
          <w:bCs/>
        </w:rPr>
        <w:t>Note:</w:t>
      </w:r>
      <w:r w:rsidRPr="000511EC">
        <w:rPr>
          <w:rStyle w:val="normaltextrun"/>
        </w:rPr>
        <w:t xml:space="preserve"> This information reflects information pertinent only to the Stritch School of Medicine Entering Class of 2025. The Early Assurance Program will be reviewed annually to determine any necessary or desirable changes regarding EAP requirements and/or standards for admission to the Stritch School of Medicine.</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For More Information:</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Undergraduate Admission Office </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Loyola University Chicago</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820 N. Michigan Ave. </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Chicago, IL 60611-9810</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Phone: 312 915-6500</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Toll-free: 800 262-2373 </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 xml:space="preserve">Email: </w:t>
      </w:r>
      <w:hyperlink r:id="rId10" w:tgtFrame="_blank" w:history="1">
        <w:r w:rsidRPr="000511EC">
          <w:rPr>
            <w:rStyle w:val="normaltextrun"/>
            <w:color w:val="0563C1"/>
            <w:u w:val="single"/>
          </w:rPr>
          <w:t>admission@luc.edu</w:t>
        </w:r>
      </w:hyperlink>
      <w:r w:rsidRPr="000511EC">
        <w:rPr>
          <w:rStyle w:val="eop"/>
        </w:rPr>
        <w:t> </w:t>
      </w:r>
    </w:p>
    <w:p w:rsidR="000511EC" w:rsidRPr="000511EC" w:rsidRDefault="000511EC" w:rsidP="000511EC">
      <w:pPr>
        <w:pStyle w:val="paragraph"/>
        <w:spacing w:before="0" w:beforeAutospacing="0" w:after="0" w:afterAutospacing="0"/>
        <w:textAlignment w:val="baseline"/>
      </w:pPr>
      <w:hyperlink r:id="rId11" w:tgtFrame="_blank" w:history="1">
        <w:r w:rsidRPr="000511EC">
          <w:rPr>
            <w:rStyle w:val="normaltextrun"/>
            <w:color w:val="0563C1"/>
            <w:u w:val="single"/>
          </w:rPr>
          <w:t>http://www.luc.edu/undergrad/college-</w:t>
        </w:r>
      </w:hyperlink>
      <w:r w:rsidRPr="000511EC">
        <w:rPr>
          <w:rStyle w:val="normaltextrun"/>
        </w:rPr>
        <w:t xml:space="preserve"> </w:t>
      </w:r>
      <w:hyperlink r:id="rId12" w:tgtFrame="_blank" w:history="1">
        <w:r w:rsidRPr="000511EC">
          <w:rPr>
            <w:rStyle w:val="normaltextrun"/>
            <w:color w:val="0563C1"/>
            <w:u w:val="single"/>
          </w:rPr>
          <w:t>applications.html</w:t>
        </w:r>
      </w:hyperlink>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Pre-Health Professions Advising</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Loyola University Chicago </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lastRenderedPageBreak/>
        <w:t>Sullivan Center 255</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1032 W. Sheridan Rd. </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Chicago, IL 60660</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 xml:space="preserve">Email: </w:t>
      </w:r>
      <w:hyperlink r:id="rId13" w:tgtFrame="_blank" w:history="1">
        <w:r w:rsidRPr="000511EC">
          <w:rPr>
            <w:rStyle w:val="normaltextrun"/>
            <w:color w:val="0563C1"/>
            <w:u w:val="single"/>
          </w:rPr>
          <w:t>PHadvising@luc.edu</w:t>
        </w:r>
      </w:hyperlink>
      <w:r w:rsidRPr="000511EC">
        <w:rPr>
          <w:rStyle w:val="eop"/>
        </w:rPr>
        <w:t> </w:t>
      </w:r>
    </w:p>
    <w:p w:rsidR="000511EC" w:rsidRPr="000511EC" w:rsidRDefault="000511EC" w:rsidP="000511EC">
      <w:pPr>
        <w:pStyle w:val="paragraph"/>
        <w:spacing w:before="0" w:beforeAutospacing="0" w:after="0" w:afterAutospacing="0"/>
        <w:textAlignment w:val="baseline"/>
      </w:pPr>
      <w:hyperlink r:id="rId14" w:tgtFrame="_blank" w:history="1">
        <w:r w:rsidRPr="000511EC">
          <w:rPr>
            <w:rStyle w:val="normaltextrun"/>
            <w:color w:val="0563C1"/>
            <w:u w:val="single"/>
          </w:rPr>
          <w:t>www.luc.edu/prehealth/</w:t>
        </w:r>
      </w:hyperlink>
      <w:r w:rsidRPr="000511EC">
        <w:rPr>
          <w:rStyle w:val="normaltextrun"/>
        </w:rPr>
        <w:t> </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Loyola University Chicago and Loyola University Chicago Stritch School of Medicine admits students without regard to their race, color, sex, age, or national or ethnic origin to all the rights, privileges, programs, and other activities generally accorded or made available to students at the school. Loyola University Chicago does not discriminate on the basis of race, color, sex, age or national or ethnic origin in administration of its educational policies, admissions policies, scholarship and loan programs, and athletic or other school-administered programs. Qualified persons are not subject to discrimination on the basis of handicap or disability.</w:t>
      </w: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eop"/>
        </w:rPr>
        <w:t> </w:t>
      </w:r>
    </w:p>
    <w:p w:rsidR="000511EC" w:rsidRPr="000511EC" w:rsidRDefault="000511EC" w:rsidP="000511EC">
      <w:pPr>
        <w:pStyle w:val="paragraph"/>
        <w:spacing w:before="0" w:beforeAutospacing="0" w:after="0" w:afterAutospacing="0"/>
        <w:textAlignment w:val="baseline"/>
      </w:pPr>
      <w:r w:rsidRPr="000511EC">
        <w:rPr>
          <w:rStyle w:val="normaltextrun"/>
        </w:rPr>
        <w:t>The president and officers of Loyola University of Chicago reserve the right to change the requirements for admission or graduation announced in this brochure, and to change the arrangement, scheduling, credit, prerequisites or content of courses, regulations affecting students, and to refuse to admit or readmit and to dismiss any student at any time should it be deemed to be required in the interest of the student or the university to do so.</w:t>
      </w:r>
      <w:r w:rsidRPr="000511EC">
        <w:rPr>
          <w:rStyle w:val="eop"/>
        </w:rPr>
        <w:t> </w:t>
      </w:r>
    </w:p>
    <w:p w:rsidR="00A92160" w:rsidRPr="000511EC" w:rsidRDefault="00A92160">
      <w:pPr>
        <w:rPr>
          <w:rFonts w:ascii="Times New Roman" w:hAnsi="Times New Roman" w:cs="Times New Roman"/>
          <w:sz w:val="24"/>
          <w:szCs w:val="24"/>
        </w:rPr>
      </w:pPr>
    </w:p>
    <w:sectPr w:rsidR="00A92160" w:rsidRPr="000511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634" w:rsidRDefault="00612634" w:rsidP="000511EC">
      <w:pPr>
        <w:spacing w:after="0" w:line="240" w:lineRule="auto"/>
      </w:pPr>
      <w:r>
        <w:separator/>
      </w:r>
    </w:p>
  </w:endnote>
  <w:endnote w:type="continuationSeparator" w:id="0">
    <w:p w:rsidR="00612634" w:rsidRDefault="00612634" w:rsidP="0005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634" w:rsidRDefault="00612634" w:rsidP="000511EC">
      <w:pPr>
        <w:spacing w:after="0" w:line="240" w:lineRule="auto"/>
      </w:pPr>
      <w:r>
        <w:separator/>
      </w:r>
    </w:p>
  </w:footnote>
  <w:footnote w:type="continuationSeparator" w:id="0">
    <w:p w:rsidR="00612634" w:rsidRDefault="00612634" w:rsidP="00051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08CC"/>
    <w:multiLevelType w:val="multilevel"/>
    <w:tmpl w:val="6EFE6F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E76582E"/>
    <w:multiLevelType w:val="multilevel"/>
    <w:tmpl w:val="38A22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83D633D"/>
    <w:multiLevelType w:val="multilevel"/>
    <w:tmpl w:val="E38C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FB26B6"/>
    <w:multiLevelType w:val="multilevel"/>
    <w:tmpl w:val="7B3A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8C2129"/>
    <w:multiLevelType w:val="multilevel"/>
    <w:tmpl w:val="C288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92A5A"/>
    <w:multiLevelType w:val="multilevel"/>
    <w:tmpl w:val="F1C8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B102A3"/>
    <w:multiLevelType w:val="multilevel"/>
    <w:tmpl w:val="B49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80168D"/>
    <w:multiLevelType w:val="multilevel"/>
    <w:tmpl w:val="B226DD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8727D09"/>
    <w:multiLevelType w:val="multilevel"/>
    <w:tmpl w:val="17AED4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13D4594"/>
    <w:multiLevelType w:val="multilevel"/>
    <w:tmpl w:val="1E400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AE43197"/>
    <w:multiLevelType w:val="multilevel"/>
    <w:tmpl w:val="5568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724028"/>
    <w:multiLevelType w:val="multilevel"/>
    <w:tmpl w:val="11DA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6E418E"/>
    <w:multiLevelType w:val="multilevel"/>
    <w:tmpl w:val="51BC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852E07"/>
    <w:multiLevelType w:val="multilevel"/>
    <w:tmpl w:val="DB90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4E4225"/>
    <w:multiLevelType w:val="multilevel"/>
    <w:tmpl w:val="8D7430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0"/>
  </w:num>
  <w:num w:numId="3">
    <w:abstractNumId w:val="9"/>
  </w:num>
  <w:num w:numId="4">
    <w:abstractNumId w:val="0"/>
  </w:num>
  <w:num w:numId="5">
    <w:abstractNumId w:val="5"/>
  </w:num>
  <w:num w:numId="6">
    <w:abstractNumId w:val="7"/>
  </w:num>
  <w:num w:numId="7">
    <w:abstractNumId w:val="14"/>
  </w:num>
  <w:num w:numId="8">
    <w:abstractNumId w:val="13"/>
  </w:num>
  <w:num w:numId="9">
    <w:abstractNumId w:val="2"/>
  </w:num>
  <w:num w:numId="10">
    <w:abstractNumId w:val="12"/>
  </w:num>
  <w:num w:numId="11">
    <w:abstractNumId w:val="4"/>
  </w:num>
  <w:num w:numId="12">
    <w:abstractNumId w:val="11"/>
  </w:num>
  <w:num w:numId="13">
    <w:abstractNumId w:val="6"/>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EC"/>
    <w:rsid w:val="000511EC"/>
    <w:rsid w:val="00612634"/>
    <w:rsid w:val="00A92160"/>
    <w:rsid w:val="00DD4FF9"/>
    <w:rsid w:val="00E8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FC109"/>
  <w15:chartTrackingRefBased/>
  <w15:docId w15:val="{583C1C37-BE31-4136-BF3B-E464B98E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11EC"/>
    <w:rPr>
      <w:b/>
      <w:bCs/>
    </w:rPr>
  </w:style>
  <w:style w:type="paragraph" w:customStyle="1" w:styleId="paragraph">
    <w:name w:val="paragraph"/>
    <w:basedOn w:val="Normal"/>
    <w:rsid w:val="00051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511EC"/>
  </w:style>
  <w:style w:type="character" w:customStyle="1" w:styleId="normaltextrun">
    <w:name w:val="normaltextrun"/>
    <w:basedOn w:val="DefaultParagraphFont"/>
    <w:rsid w:val="00051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38018">
      <w:bodyDiv w:val="1"/>
      <w:marLeft w:val="0"/>
      <w:marRight w:val="0"/>
      <w:marTop w:val="0"/>
      <w:marBottom w:val="0"/>
      <w:divBdr>
        <w:top w:val="none" w:sz="0" w:space="0" w:color="auto"/>
        <w:left w:val="none" w:sz="0" w:space="0" w:color="auto"/>
        <w:bottom w:val="none" w:sz="0" w:space="0" w:color="auto"/>
        <w:right w:val="none" w:sz="0" w:space="0" w:color="auto"/>
      </w:divBdr>
    </w:div>
    <w:div w:id="1521629173">
      <w:bodyDiv w:val="1"/>
      <w:marLeft w:val="0"/>
      <w:marRight w:val="0"/>
      <w:marTop w:val="0"/>
      <w:marBottom w:val="0"/>
      <w:divBdr>
        <w:top w:val="none" w:sz="0" w:space="0" w:color="auto"/>
        <w:left w:val="none" w:sz="0" w:space="0" w:color="auto"/>
        <w:bottom w:val="none" w:sz="0" w:space="0" w:color="auto"/>
        <w:right w:val="none" w:sz="0" w:space="0" w:color="auto"/>
      </w:divBdr>
      <w:divsChild>
        <w:div w:id="1222450111">
          <w:marLeft w:val="0"/>
          <w:marRight w:val="0"/>
          <w:marTop w:val="0"/>
          <w:marBottom w:val="0"/>
          <w:divBdr>
            <w:top w:val="none" w:sz="0" w:space="0" w:color="auto"/>
            <w:left w:val="none" w:sz="0" w:space="0" w:color="auto"/>
            <w:bottom w:val="none" w:sz="0" w:space="0" w:color="auto"/>
            <w:right w:val="none" w:sz="0" w:space="0" w:color="auto"/>
          </w:divBdr>
        </w:div>
        <w:div w:id="290290509">
          <w:marLeft w:val="0"/>
          <w:marRight w:val="0"/>
          <w:marTop w:val="0"/>
          <w:marBottom w:val="0"/>
          <w:divBdr>
            <w:top w:val="none" w:sz="0" w:space="0" w:color="auto"/>
            <w:left w:val="none" w:sz="0" w:space="0" w:color="auto"/>
            <w:bottom w:val="none" w:sz="0" w:space="0" w:color="auto"/>
            <w:right w:val="none" w:sz="0" w:space="0" w:color="auto"/>
          </w:divBdr>
        </w:div>
        <w:div w:id="1459300008">
          <w:marLeft w:val="0"/>
          <w:marRight w:val="0"/>
          <w:marTop w:val="0"/>
          <w:marBottom w:val="0"/>
          <w:divBdr>
            <w:top w:val="none" w:sz="0" w:space="0" w:color="auto"/>
            <w:left w:val="none" w:sz="0" w:space="0" w:color="auto"/>
            <w:bottom w:val="none" w:sz="0" w:space="0" w:color="auto"/>
            <w:right w:val="none" w:sz="0" w:space="0" w:color="auto"/>
          </w:divBdr>
        </w:div>
        <w:div w:id="2103600380">
          <w:marLeft w:val="0"/>
          <w:marRight w:val="0"/>
          <w:marTop w:val="0"/>
          <w:marBottom w:val="0"/>
          <w:divBdr>
            <w:top w:val="none" w:sz="0" w:space="0" w:color="auto"/>
            <w:left w:val="none" w:sz="0" w:space="0" w:color="auto"/>
            <w:bottom w:val="none" w:sz="0" w:space="0" w:color="auto"/>
            <w:right w:val="none" w:sz="0" w:space="0" w:color="auto"/>
          </w:divBdr>
        </w:div>
        <w:div w:id="1162084446">
          <w:marLeft w:val="0"/>
          <w:marRight w:val="0"/>
          <w:marTop w:val="0"/>
          <w:marBottom w:val="0"/>
          <w:divBdr>
            <w:top w:val="none" w:sz="0" w:space="0" w:color="auto"/>
            <w:left w:val="none" w:sz="0" w:space="0" w:color="auto"/>
            <w:bottom w:val="none" w:sz="0" w:space="0" w:color="auto"/>
            <w:right w:val="none" w:sz="0" w:space="0" w:color="auto"/>
          </w:divBdr>
        </w:div>
        <w:div w:id="1047534766">
          <w:marLeft w:val="0"/>
          <w:marRight w:val="0"/>
          <w:marTop w:val="0"/>
          <w:marBottom w:val="0"/>
          <w:divBdr>
            <w:top w:val="none" w:sz="0" w:space="0" w:color="auto"/>
            <w:left w:val="none" w:sz="0" w:space="0" w:color="auto"/>
            <w:bottom w:val="none" w:sz="0" w:space="0" w:color="auto"/>
            <w:right w:val="none" w:sz="0" w:space="0" w:color="auto"/>
          </w:divBdr>
          <w:divsChild>
            <w:div w:id="650988043">
              <w:marLeft w:val="0"/>
              <w:marRight w:val="0"/>
              <w:marTop w:val="0"/>
              <w:marBottom w:val="0"/>
              <w:divBdr>
                <w:top w:val="none" w:sz="0" w:space="0" w:color="auto"/>
                <w:left w:val="none" w:sz="0" w:space="0" w:color="auto"/>
                <w:bottom w:val="none" w:sz="0" w:space="0" w:color="auto"/>
                <w:right w:val="none" w:sz="0" w:space="0" w:color="auto"/>
              </w:divBdr>
            </w:div>
            <w:div w:id="1826972697">
              <w:marLeft w:val="0"/>
              <w:marRight w:val="0"/>
              <w:marTop w:val="0"/>
              <w:marBottom w:val="0"/>
              <w:divBdr>
                <w:top w:val="none" w:sz="0" w:space="0" w:color="auto"/>
                <w:left w:val="none" w:sz="0" w:space="0" w:color="auto"/>
                <w:bottom w:val="none" w:sz="0" w:space="0" w:color="auto"/>
                <w:right w:val="none" w:sz="0" w:space="0" w:color="auto"/>
              </w:divBdr>
            </w:div>
          </w:divsChild>
        </w:div>
        <w:div w:id="204176294">
          <w:marLeft w:val="0"/>
          <w:marRight w:val="0"/>
          <w:marTop w:val="0"/>
          <w:marBottom w:val="0"/>
          <w:divBdr>
            <w:top w:val="none" w:sz="0" w:space="0" w:color="auto"/>
            <w:left w:val="none" w:sz="0" w:space="0" w:color="auto"/>
            <w:bottom w:val="none" w:sz="0" w:space="0" w:color="auto"/>
            <w:right w:val="none" w:sz="0" w:space="0" w:color="auto"/>
          </w:divBdr>
          <w:divsChild>
            <w:div w:id="560865328">
              <w:marLeft w:val="0"/>
              <w:marRight w:val="0"/>
              <w:marTop w:val="0"/>
              <w:marBottom w:val="0"/>
              <w:divBdr>
                <w:top w:val="none" w:sz="0" w:space="0" w:color="auto"/>
                <w:left w:val="none" w:sz="0" w:space="0" w:color="auto"/>
                <w:bottom w:val="none" w:sz="0" w:space="0" w:color="auto"/>
                <w:right w:val="none" w:sz="0" w:space="0" w:color="auto"/>
              </w:divBdr>
            </w:div>
            <w:div w:id="1457412324">
              <w:marLeft w:val="0"/>
              <w:marRight w:val="0"/>
              <w:marTop w:val="0"/>
              <w:marBottom w:val="0"/>
              <w:divBdr>
                <w:top w:val="none" w:sz="0" w:space="0" w:color="auto"/>
                <w:left w:val="none" w:sz="0" w:space="0" w:color="auto"/>
                <w:bottom w:val="none" w:sz="0" w:space="0" w:color="auto"/>
                <w:right w:val="none" w:sz="0" w:space="0" w:color="auto"/>
              </w:divBdr>
            </w:div>
            <w:div w:id="856044084">
              <w:marLeft w:val="0"/>
              <w:marRight w:val="0"/>
              <w:marTop w:val="0"/>
              <w:marBottom w:val="0"/>
              <w:divBdr>
                <w:top w:val="none" w:sz="0" w:space="0" w:color="auto"/>
                <w:left w:val="none" w:sz="0" w:space="0" w:color="auto"/>
                <w:bottom w:val="none" w:sz="0" w:space="0" w:color="auto"/>
                <w:right w:val="none" w:sz="0" w:space="0" w:color="auto"/>
              </w:divBdr>
            </w:div>
            <w:div w:id="2060394352">
              <w:marLeft w:val="0"/>
              <w:marRight w:val="0"/>
              <w:marTop w:val="0"/>
              <w:marBottom w:val="0"/>
              <w:divBdr>
                <w:top w:val="none" w:sz="0" w:space="0" w:color="auto"/>
                <w:left w:val="none" w:sz="0" w:space="0" w:color="auto"/>
                <w:bottom w:val="none" w:sz="0" w:space="0" w:color="auto"/>
                <w:right w:val="none" w:sz="0" w:space="0" w:color="auto"/>
              </w:divBdr>
            </w:div>
          </w:divsChild>
        </w:div>
        <w:div w:id="547189034">
          <w:marLeft w:val="0"/>
          <w:marRight w:val="0"/>
          <w:marTop w:val="0"/>
          <w:marBottom w:val="0"/>
          <w:divBdr>
            <w:top w:val="none" w:sz="0" w:space="0" w:color="auto"/>
            <w:left w:val="none" w:sz="0" w:space="0" w:color="auto"/>
            <w:bottom w:val="none" w:sz="0" w:space="0" w:color="auto"/>
            <w:right w:val="none" w:sz="0" w:space="0" w:color="auto"/>
          </w:divBdr>
          <w:divsChild>
            <w:div w:id="1018968753">
              <w:marLeft w:val="0"/>
              <w:marRight w:val="0"/>
              <w:marTop w:val="0"/>
              <w:marBottom w:val="0"/>
              <w:divBdr>
                <w:top w:val="none" w:sz="0" w:space="0" w:color="auto"/>
                <w:left w:val="none" w:sz="0" w:space="0" w:color="auto"/>
                <w:bottom w:val="none" w:sz="0" w:space="0" w:color="auto"/>
                <w:right w:val="none" w:sz="0" w:space="0" w:color="auto"/>
              </w:divBdr>
            </w:div>
            <w:div w:id="1083260504">
              <w:marLeft w:val="0"/>
              <w:marRight w:val="0"/>
              <w:marTop w:val="0"/>
              <w:marBottom w:val="0"/>
              <w:divBdr>
                <w:top w:val="none" w:sz="0" w:space="0" w:color="auto"/>
                <w:left w:val="none" w:sz="0" w:space="0" w:color="auto"/>
                <w:bottom w:val="none" w:sz="0" w:space="0" w:color="auto"/>
                <w:right w:val="none" w:sz="0" w:space="0" w:color="auto"/>
              </w:divBdr>
            </w:div>
            <w:div w:id="2138600392">
              <w:marLeft w:val="0"/>
              <w:marRight w:val="0"/>
              <w:marTop w:val="0"/>
              <w:marBottom w:val="0"/>
              <w:divBdr>
                <w:top w:val="none" w:sz="0" w:space="0" w:color="auto"/>
                <w:left w:val="none" w:sz="0" w:space="0" w:color="auto"/>
                <w:bottom w:val="none" w:sz="0" w:space="0" w:color="auto"/>
                <w:right w:val="none" w:sz="0" w:space="0" w:color="auto"/>
              </w:divBdr>
            </w:div>
            <w:div w:id="2040086575">
              <w:marLeft w:val="0"/>
              <w:marRight w:val="0"/>
              <w:marTop w:val="0"/>
              <w:marBottom w:val="0"/>
              <w:divBdr>
                <w:top w:val="none" w:sz="0" w:space="0" w:color="auto"/>
                <w:left w:val="none" w:sz="0" w:space="0" w:color="auto"/>
                <w:bottom w:val="none" w:sz="0" w:space="0" w:color="auto"/>
                <w:right w:val="none" w:sz="0" w:space="0" w:color="auto"/>
              </w:divBdr>
            </w:div>
            <w:div w:id="876510558">
              <w:marLeft w:val="0"/>
              <w:marRight w:val="0"/>
              <w:marTop w:val="0"/>
              <w:marBottom w:val="0"/>
              <w:divBdr>
                <w:top w:val="none" w:sz="0" w:space="0" w:color="auto"/>
                <w:left w:val="none" w:sz="0" w:space="0" w:color="auto"/>
                <w:bottom w:val="none" w:sz="0" w:space="0" w:color="auto"/>
                <w:right w:val="none" w:sz="0" w:space="0" w:color="auto"/>
              </w:divBdr>
            </w:div>
          </w:divsChild>
        </w:div>
        <w:div w:id="51393291">
          <w:marLeft w:val="0"/>
          <w:marRight w:val="0"/>
          <w:marTop w:val="0"/>
          <w:marBottom w:val="0"/>
          <w:divBdr>
            <w:top w:val="none" w:sz="0" w:space="0" w:color="auto"/>
            <w:left w:val="none" w:sz="0" w:space="0" w:color="auto"/>
            <w:bottom w:val="none" w:sz="0" w:space="0" w:color="auto"/>
            <w:right w:val="none" w:sz="0" w:space="0" w:color="auto"/>
          </w:divBdr>
        </w:div>
        <w:div w:id="936210389">
          <w:marLeft w:val="0"/>
          <w:marRight w:val="0"/>
          <w:marTop w:val="0"/>
          <w:marBottom w:val="0"/>
          <w:divBdr>
            <w:top w:val="none" w:sz="0" w:space="0" w:color="auto"/>
            <w:left w:val="none" w:sz="0" w:space="0" w:color="auto"/>
            <w:bottom w:val="none" w:sz="0" w:space="0" w:color="auto"/>
            <w:right w:val="none" w:sz="0" w:space="0" w:color="auto"/>
          </w:divBdr>
        </w:div>
        <w:div w:id="1657145228">
          <w:marLeft w:val="0"/>
          <w:marRight w:val="0"/>
          <w:marTop w:val="0"/>
          <w:marBottom w:val="0"/>
          <w:divBdr>
            <w:top w:val="none" w:sz="0" w:space="0" w:color="auto"/>
            <w:left w:val="none" w:sz="0" w:space="0" w:color="auto"/>
            <w:bottom w:val="none" w:sz="0" w:space="0" w:color="auto"/>
            <w:right w:val="none" w:sz="0" w:space="0" w:color="auto"/>
          </w:divBdr>
        </w:div>
        <w:div w:id="421679231">
          <w:marLeft w:val="0"/>
          <w:marRight w:val="0"/>
          <w:marTop w:val="0"/>
          <w:marBottom w:val="0"/>
          <w:divBdr>
            <w:top w:val="none" w:sz="0" w:space="0" w:color="auto"/>
            <w:left w:val="none" w:sz="0" w:space="0" w:color="auto"/>
            <w:bottom w:val="none" w:sz="0" w:space="0" w:color="auto"/>
            <w:right w:val="none" w:sz="0" w:space="0" w:color="auto"/>
          </w:divBdr>
        </w:div>
        <w:div w:id="1071385170">
          <w:marLeft w:val="0"/>
          <w:marRight w:val="0"/>
          <w:marTop w:val="0"/>
          <w:marBottom w:val="0"/>
          <w:divBdr>
            <w:top w:val="none" w:sz="0" w:space="0" w:color="auto"/>
            <w:left w:val="none" w:sz="0" w:space="0" w:color="auto"/>
            <w:bottom w:val="none" w:sz="0" w:space="0" w:color="auto"/>
            <w:right w:val="none" w:sz="0" w:space="0" w:color="auto"/>
          </w:divBdr>
        </w:div>
        <w:div w:id="78450458">
          <w:marLeft w:val="0"/>
          <w:marRight w:val="0"/>
          <w:marTop w:val="0"/>
          <w:marBottom w:val="0"/>
          <w:divBdr>
            <w:top w:val="none" w:sz="0" w:space="0" w:color="auto"/>
            <w:left w:val="none" w:sz="0" w:space="0" w:color="auto"/>
            <w:bottom w:val="none" w:sz="0" w:space="0" w:color="auto"/>
            <w:right w:val="none" w:sz="0" w:space="0" w:color="auto"/>
          </w:divBdr>
        </w:div>
        <w:div w:id="1986086154">
          <w:marLeft w:val="0"/>
          <w:marRight w:val="0"/>
          <w:marTop w:val="0"/>
          <w:marBottom w:val="0"/>
          <w:divBdr>
            <w:top w:val="none" w:sz="0" w:space="0" w:color="auto"/>
            <w:left w:val="none" w:sz="0" w:space="0" w:color="auto"/>
            <w:bottom w:val="none" w:sz="0" w:space="0" w:color="auto"/>
            <w:right w:val="none" w:sz="0" w:space="0" w:color="auto"/>
          </w:divBdr>
        </w:div>
        <w:div w:id="539972224">
          <w:marLeft w:val="0"/>
          <w:marRight w:val="0"/>
          <w:marTop w:val="0"/>
          <w:marBottom w:val="0"/>
          <w:divBdr>
            <w:top w:val="none" w:sz="0" w:space="0" w:color="auto"/>
            <w:left w:val="none" w:sz="0" w:space="0" w:color="auto"/>
            <w:bottom w:val="none" w:sz="0" w:space="0" w:color="auto"/>
            <w:right w:val="none" w:sz="0" w:space="0" w:color="auto"/>
          </w:divBdr>
        </w:div>
        <w:div w:id="254829854">
          <w:marLeft w:val="0"/>
          <w:marRight w:val="0"/>
          <w:marTop w:val="0"/>
          <w:marBottom w:val="0"/>
          <w:divBdr>
            <w:top w:val="none" w:sz="0" w:space="0" w:color="auto"/>
            <w:left w:val="none" w:sz="0" w:space="0" w:color="auto"/>
            <w:bottom w:val="none" w:sz="0" w:space="0" w:color="auto"/>
            <w:right w:val="none" w:sz="0" w:space="0" w:color="auto"/>
          </w:divBdr>
        </w:div>
        <w:div w:id="1326083078">
          <w:marLeft w:val="0"/>
          <w:marRight w:val="0"/>
          <w:marTop w:val="0"/>
          <w:marBottom w:val="0"/>
          <w:divBdr>
            <w:top w:val="none" w:sz="0" w:space="0" w:color="auto"/>
            <w:left w:val="none" w:sz="0" w:space="0" w:color="auto"/>
            <w:bottom w:val="none" w:sz="0" w:space="0" w:color="auto"/>
            <w:right w:val="none" w:sz="0" w:space="0" w:color="auto"/>
          </w:divBdr>
        </w:div>
        <w:div w:id="861895529">
          <w:marLeft w:val="0"/>
          <w:marRight w:val="0"/>
          <w:marTop w:val="0"/>
          <w:marBottom w:val="0"/>
          <w:divBdr>
            <w:top w:val="none" w:sz="0" w:space="0" w:color="auto"/>
            <w:left w:val="none" w:sz="0" w:space="0" w:color="auto"/>
            <w:bottom w:val="none" w:sz="0" w:space="0" w:color="auto"/>
            <w:right w:val="none" w:sz="0" w:space="0" w:color="auto"/>
          </w:divBdr>
          <w:divsChild>
            <w:div w:id="1111363037">
              <w:marLeft w:val="0"/>
              <w:marRight w:val="0"/>
              <w:marTop w:val="0"/>
              <w:marBottom w:val="0"/>
              <w:divBdr>
                <w:top w:val="none" w:sz="0" w:space="0" w:color="auto"/>
                <w:left w:val="none" w:sz="0" w:space="0" w:color="auto"/>
                <w:bottom w:val="none" w:sz="0" w:space="0" w:color="auto"/>
                <w:right w:val="none" w:sz="0" w:space="0" w:color="auto"/>
              </w:divBdr>
            </w:div>
            <w:div w:id="1807890245">
              <w:marLeft w:val="0"/>
              <w:marRight w:val="0"/>
              <w:marTop w:val="0"/>
              <w:marBottom w:val="0"/>
              <w:divBdr>
                <w:top w:val="none" w:sz="0" w:space="0" w:color="auto"/>
                <w:left w:val="none" w:sz="0" w:space="0" w:color="auto"/>
                <w:bottom w:val="none" w:sz="0" w:space="0" w:color="auto"/>
                <w:right w:val="none" w:sz="0" w:space="0" w:color="auto"/>
              </w:divBdr>
            </w:div>
            <w:div w:id="1841389139">
              <w:marLeft w:val="0"/>
              <w:marRight w:val="0"/>
              <w:marTop w:val="0"/>
              <w:marBottom w:val="0"/>
              <w:divBdr>
                <w:top w:val="none" w:sz="0" w:space="0" w:color="auto"/>
                <w:left w:val="none" w:sz="0" w:space="0" w:color="auto"/>
                <w:bottom w:val="none" w:sz="0" w:space="0" w:color="auto"/>
                <w:right w:val="none" w:sz="0" w:space="0" w:color="auto"/>
              </w:divBdr>
            </w:div>
          </w:divsChild>
        </w:div>
        <w:div w:id="1978954810">
          <w:marLeft w:val="0"/>
          <w:marRight w:val="0"/>
          <w:marTop w:val="0"/>
          <w:marBottom w:val="0"/>
          <w:divBdr>
            <w:top w:val="none" w:sz="0" w:space="0" w:color="auto"/>
            <w:left w:val="none" w:sz="0" w:space="0" w:color="auto"/>
            <w:bottom w:val="none" w:sz="0" w:space="0" w:color="auto"/>
            <w:right w:val="none" w:sz="0" w:space="0" w:color="auto"/>
          </w:divBdr>
          <w:divsChild>
            <w:div w:id="1910457002">
              <w:marLeft w:val="0"/>
              <w:marRight w:val="0"/>
              <w:marTop w:val="0"/>
              <w:marBottom w:val="0"/>
              <w:divBdr>
                <w:top w:val="none" w:sz="0" w:space="0" w:color="auto"/>
                <w:left w:val="none" w:sz="0" w:space="0" w:color="auto"/>
                <w:bottom w:val="none" w:sz="0" w:space="0" w:color="auto"/>
                <w:right w:val="none" w:sz="0" w:space="0" w:color="auto"/>
              </w:divBdr>
            </w:div>
            <w:div w:id="2091803520">
              <w:marLeft w:val="0"/>
              <w:marRight w:val="0"/>
              <w:marTop w:val="0"/>
              <w:marBottom w:val="0"/>
              <w:divBdr>
                <w:top w:val="none" w:sz="0" w:space="0" w:color="auto"/>
                <w:left w:val="none" w:sz="0" w:space="0" w:color="auto"/>
                <w:bottom w:val="none" w:sz="0" w:space="0" w:color="auto"/>
                <w:right w:val="none" w:sz="0" w:space="0" w:color="auto"/>
              </w:divBdr>
            </w:div>
            <w:div w:id="1470171903">
              <w:marLeft w:val="0"/>
              <w:marRight w:val="0"/>
              <w:marTop w:val="0"/>
              <w:marBottom w:val="0"/>
              <w:divBdr>
                <w:top w:val="none" w:sz="0" w:space="0" w:color="auto"/>
                <w:left w:val="none" w:sz="0" w:space="0" w:color="auto"/>
                <w:bottom w:val="none" w:sz="0" w:space="0" w:color="auto"/>
                <w:right w:val="none" w:sz="0" w:space="0" w:color="auto"/>
              </w:divBdr>
            </w:div>
            <w:div w:id="1987471864">
              <w:marLeft w:val="0"/>
              <w:marRight w:val="0"/>
              <w:marTop w:val="0"/>
              <w:marBottom w:val="0"/>
              <w:divBdr>
                <w:top w:val="none" w:sz="0" w:space="0" w:color="auto"/>
                <w:left w:val="none" w:sz="0" w:space="0" w:color="auto"/>
                <w:bottom w:val="none" w:sz="0" w:space="0" w:color="auto"/>
                <w:right w:val="none" w:sz="0" w:space="0" w:color="auto"/>
              </w:divBdr>
            </w:div>
            <w:div w:id="1738626647">
              <w:marLeft w:val="0"/>
              <w:marRight w:val="0"/>
              <w:marTop w:val="0"/>
              <w:marBottom w:val="0"/>
              <w:divBdr>
                <w:top w:val="none" w:sz="0" w:space="0" w:color="auto"/>
                <w:left w:val="none" w:sz="0" w:space="0" w:color="auto"/>
                <w:bottom w:val="none" w:sz="0" w:space="0" w:color="auto"/>
                <w:right w:val="none" w:sz="0" w:space="0" w:color="auto"/>
              </w:divBdr>
            </w:div>
          </w:divsChild>
        </w:div>
        <w:div w:id="1332414156">
          <w:marLeft w:val="0"/>
          <w:marRight w:val="0"/>
          <w:marTop w:val="0"/>
          <w:marBottom w:val="0"/>
          <w:divBdr>
            <w:top w:val="none" w:sz="0" w:space="0" w:color="auto"/>
            <w:left w:val="none" w:sz="0" w:space="0" w:color="auto"/>
            <w:bottom w:val="none" w:sz="0" w:space="0" w:color="auto"/>
            <w:right w:val="none" w:sz="0" w:space="0" w:color="auto"/>
          </w:divBdr>
          <w:divsChild>
            <w:div w:id="2027445262">
              <w:marLeft w:val="0"/>
              <w:marRight w:val="0"/>
              <w:marTop w:val="0"/>
              <w:marBottom w:val="0"/>
              <w:divBdr>
                <w:top w:val="none" w:sz="0" w:space="0" w:color="auto"/>
                <w:left w:val="none" w:sz="0" w:space="0" w:color="auto"/>
                <w:bottom w:val="none" w:sz="0" w:space="0" w:color="auto"/>
                <w:right w:val="none" w:sz="0" w:space="0" w:color="auto"/>
              </w:divBdr>
            </w:div>
            <w:div w:id="611329506">
              <w:marLeft w:val="0"/>
              <w:marRight w:val="0"/>
              <w:marTop w:val="0"/>
              <w:marBottom w:val="0"/>
              <w:divBdr>
                <w:top w:val="none" w:sz="0" w:space="0" w:color="auto"/>
                <w:left w:val="none" w:sz="0" w:space="0" w:color="auto"/>
                <w:bottom w:val="none" w:sz="0" w:space="0" w:color="auto"/>
                <w:right w:val="none" w:sz="0" w:space="0" w:color="auto"/>
              </w:divBdr>
            </w:div>
            <w:div w:id="767458218">
              <w:marLeft w:val="0"/>
              <w:marRight w:val="0"/>
              <w:marTop w:val="0"/>
              <w:marBottom w:val="0"/>
              <w:divBdr>
                <w:top w:val="none" w:sz="0" w:space="0" w:color="auto"/>
                <w:left w:val="none" w:sz="0" w:space="0" w:color="auto"/>
                <w:bottom w:val="none" w:sz="0" w:space="0" w:color="auto"/>
                <w:right w:val="none" w:sz="0" w:space="0" w:color="auto"/>
              </w:divBdr>
            </w:div>
          </w:divsChild>
        </w:div>
        <w:div w:id="916094560">
          <w:marLeft w:val="0"/>
          <w:marRight w:val="0"/>
          <w:marTop w:val="0"/>
          <w:marBottom w:val="0"/>
          <w:divBdr>
            <w:top w:val="none" w:sz="0" w:space="0" w:color="auto"/>
            <w:left w:val="none" w:sz="0" w:space="0" w:color="auto"/>
            <w:bottom w:val="none" w:sz="0" w:space="0" w:color="auto"/>
            <w:right w:val="none" w:sz="0" w:space="0" w:color="auto"/>
          </w:divBdr>
          <w:divsChild>
            <w:div w:id="1188716153">
              <w:marLeft w:val="0"/>
              <w:marRight w:val="0"/>
              <w:marTop w:val="0"/>
              <w:marBottom w:val="0"/>
              <w:divBdr>
                <w:top w:val="none" w:sz="0" w:space="0" w:color="auto"/>
                <w:left w:val="none" w:sz="0" w:space="0" w:color="auto"/>
                <w:bottom w:val="none" w:sz="0" w:space="0" w:color="auto"/>
                <w:right w:val="none" w:sz="0" w:space="0" w:color="auto"/>
              </w:divBdr>
            </w:div>
            <w:div w:id="1730880617">
              <w:marLeft w:val="0"/>
              <w:marRight w:val="0"/>
              <w:marTop w:val="0"/>
              <w:marBottom w:val="0"/>
              <w:divBdr>
                <w:top w:val="none" w:sz="0" w:space="0" w:color="auto"/>
                <w:left w:val="none" w:sz="0" w:space="0" w:color="auto"/>
                <w:bottom w:val="none" w:sz="0" w:space="0" w:color="auto"/>
                <w:right w:val="none" w:sz="0" w:space="0" w:color="auto"/>
              </w:divBdr>
            </w:div>
            <w:div w:id="1663242265">
              <w:marLeft w:val="0"/>
              <w:marRight w:val="0"/>
              <w:marTop w:val="0"/>
              <w:marBottom w:val="0"/>
              <w:divBdr>
                <w:top w:val="none" w:sz="0" w:space="0" w:color="auto"/>
                <w:left w:val="none" w:sz="0" w:space="0" w:color="auto"/>
                <w:bottom w:val="none" w:sz="0" w:space="0" w:color="auto"/>
                <w:right w:val="none" w:sz="0" w:space="0" w:color="auto"/>
              </w:divBdr>
            </w:div>
            <w:div w:id="460271944">
              <w:marLeft w:val="0"/>
              <w:marRight w:val="0"/>
              <w:marTop w:val="0"/>
              <w:marBottom w:val="0"/>
              <w:divBdr>
                <w:top w:val="none" w:sz="0" w:space="0" w:color="auto"/>
                <w:left w:val="none" w:sz="0" w:space="0" w:color="auto"/>
                <w:bottom w:val="none" w:sz="0" w:space="0" w:color="auto"/>
                <w:right w:val="none" w:sz="0" w:space="0" w:color="auto"/>
              </w:divBdr>
            </w:div>
            <w:div w:id="680010969">
              <w:marLeft w:val="0"/>
              <w:marRight w:val="0"/>
              <w:marTop w:val="0"/>
              <w:marBottom w:val="0"/>
              <w:divBdr>
                <w:top w:val="none" w:sz="0" w:space="0" w:color="auto"/>
                <w:left w:val="none" w:sz="0" w:space="0" w:color="auto"/>
                <w:bottom w:val="none" w:sz="0" w:space="0" w:color="auto"/>
                <w:right w:val="none" w:sz="0" w:space="0" w:color="auto"/>
              </w:divBdr>
            </w:div>
          </w:divsChild>
        </w:div>
        <w:div w:id="645816602">
          <w:marLeft w:val="0"/>
          <w:marRight w:val="0"/>
          <w:marTop w:val="0"/>
          <w:marBottom w:val="0"/>
          <w:divBdr>
            <w:top w:val="none" w:sz="0" w:space="0" w:color="auto"/>
            <w:left w:val="none" w:sz="0" w:space="0" w:color="auto"/>
            <w:bottom w:val="none" w:sz="0" w:space="0" w:color="auto"/>
            <w:right w:val="none" w:sz="0" w:space="0" w:color="auto"/>
          </w:divBdr>
          <w:divsChild>
            <w:div w:id="1444301563">
              <w:marLeft w:val="0"/>
              <w:marRight w:val="0"/>
              <w:marTop w:val="0"/>
              <w:marBottom w:val="0"/>
              <w:divBdr>
                <w:top w:val="none" w:sz="0" w:space="0" w:color="auto"/>
                <w:left w:val="none" w:sz="0" w:space="0" w:color="auto"/>
                <w:bottom w:val="none" w:sz="0" w:space="0" w:color="auto"/>
                <w:right w:val="none" w:sz="0" w:space="0" w:color="auto"/>
              </w:divBdr>
            </w:div>
            <w:div w:id="362486522">
              <w:marLeft w:val="0"/>
              <w:marRight w:val="0"/>
              <w:marTop w:val="0"/>
              <w:marBottom w:val="0"/>
              <w:divBdr>
                <w:top w:val="none" w:sz="0" w:space="0" w:color="auto"/>
                <w:left w:val="none" w:sz="0" w:space="0" w:color="auto"/>
                <w:bottom w:val="none" w:sz="0" w:space="0" w:color="auto"/>
                <w:right w:val="none" w:sz="0" w:space="0" w:color="auto"/>
              </w:divBdr>
            </w:div>
            <w:div w:id="2144762014">
              <w:marLeft w:val="0"/>
              <w:marRight w:val="0"/>
              <w:marTop w:val="0"/>
              <w:marBottom w:val="0"/>
              <w:divBdr>
                <w:top w:val="none" w:sz="0" w:space="0" w:color="auto"/>
                <w:left w:val="none" w:sz="0" w:space="0" w:color="auto"/>
                <w:bottom w:val="none" w:sz="0" w:space="0" w:color="auto"/>
                <w:right w:val="none" w:sz="0" w:space="0" w:color="auto"/>
              </w:divBdr>
            </w:div>
            <w:div w:id="413866117">
              <w:marLeft w:val="0"/>
              <w:marRight w:val="0"/>
              <w:marTop w:val="0"/>
              <w:marBottom w:val="0"/>
              <w:divBdr>
                <w:top w:val="none" w:sz="0" w:space="0" w:color="auto"/>
                <w:left w:val="none" w:sz="0" w:space="0" w:color="auto"/>
                <w:bottom w:val="none" w:sz="0" w:space="0" w:color="auto"/>
                <w:right w:val="none" w:sz="0" w:space="0" w:color="auto"/>
              </w:divBdr>
            </w:div>
          </w:divsChild>
        </w:div>
        <w:div w:id="148594520">
          <w:marLeft w:val="0"/>
          <w:marRight w:val="0"/>
          <w:marTop w:val="0"/>
          <w:marBottom w:val="0"/>
          <w:divBdr>
            <w:top w:val="none" w:sz="0" w:space="0" w:color="auto"/>
            <w:left w:val="none" w:sz="0" w:space="0" w:color="auto"/>
            <w:bottom w:val="none" w:sz="0" w:space="0" w:color="auto"/>
            <w:right w:val="none" w:sz="0" w:space="0" w:color="auto"/>
          </w:divBdr>
          <w:divsChild>
            <w:div w:id="1389961229">
              <w:marLeft w:val="0"/>
              <w:marRight w:val="0"/>
              <w:marTop w:val="0"/>
              <w:marBottom w:val="0"/>
              <w:divBdr>
                <w:top w:val="none" w:sz="0" w:space="0" w:color="auto"/>
                <w:left w:val="none" w:sz="0" w:space="0" w:color="auto"/>
                <w:bottom w:val="none" w:sz="0" w:space="0" w:color="auto"/>
                <w:right w:val="none" w:sz="0" w:space="0" w:color="auto"/>
              </w:divBdr>
            </w:div>
            <w:div w:id="1825778881">
              <w:marLeft w:val="0"/>
              <w:marRight w:val="0"/>
              <w:marTop w:val="0"/>
              <w:marBottom w:val="0"/>
              <w:divBdr>
                <w:top w:val="none" w:sz="0" w:space="0" w:color="auto"/>
                <w:left w:val="none" w:sz="0" w:space="0" w:color="auto"/>
                <w:bottom w:val="none" w:sz="0" w:space="0" w:color="auto"/>
                <w:right w:val="none" w:sz="0" w:space="0" w:color="auto"/>
              </w:divBdr>
            </w:div>
          </w:divsChild>
        </w:div>
        <w:div w:id="56822520">
          <w:marLeft w:val="0"/>
          <w:marRight w:val="0"/>
          <w:marTop w:val="0"/>
          <w:marBottom w:val="0"/>
          <w:divBdr>
            <w:top w:val="none" w:sz="0" w:space="0" w:color="auto"/>
            <w:left w:val="none" w:sz="0" w:space="0" w:color="auto"/>
            <w:bottom w:val="none" w:sz="0" w:space="0" w:color="auto"/>
            <w:right w:val="none" w:sz="0" w:space="0" w:color="auto"/>
          </w:divBdr>
          <w:divsChild>
            <w:div w:id="877013736">
              <w:marLeft w:val="0"/>
              <w:marRight w:val="0"/>
              <w:marTop w:val="0"/>
              <w:marBottom w:val="0"/>
              <w:divBdr>
                <w:top w:val="none" w:sz="0" w:space="0" w:color="auto"/>
                <w:left w:val="none" w:sz="0" w:space="0" w:color="auto"/>
                <w:bottom w:val="none" w:sz="0" w:space="0" w:color="auto"/>
                <w:right w:val="none" w:sz="0" w:space="0" w:color="auto"/>
              </w:divBdr>
            </w:div>
            <w:div w:id="166137784">
              <w:marLeft w:val="0"/>
              <w:marRight w:val="0"/>
              <w:marTop w:val="0"/>
              <w:marBottom w:val="0"/>
              <w:divBdr>
                <w:top w:val="none" w:sz="0" w:space="0" w:color="auto"/>
                <w:left w:val="none" w:sz="0" w:space="0" w:color="auto"/>
                <w:bottom w:val="none" w:sz="0" w:space="0" w:color="auto"/>
                <w:right w:val="none" w:sz="0" w:space="0" w:color="auto"/>
              </w:divBdr>
            </w:div>
            <w:div w:id="43019127">
              <w:marLeft w:val="0"/>
              <w:marRight w:val="0"/>
              <w:marTop w:val="0"/>
              <w:marBottom w:val="0"/>
              <w:divBdr>
                <w:top w:val="none" w:sz="0" w:space="0" w:color="auto"/>
                <w:left w:val="none" w:sz="0" w:space="0" w:color="auto"/>
                <w:bottom w:val="none" w:sz="0" w:space="0" w:color="auto"/>
                <w:right w:val="none" w:sz="0" w:space="0" w:color="auto"/>
              </w:divBdr>
            </w:div>
            <w:div w:id="1649893873">
              <w:marLeft w:val="0"/>
              <w:marRight w:val="0"/>
              <w:marTop w:val="0"/>
              <w:marBottom w:val="0"/>
              <w:divBdr>
                <w:top w:val="none" w:sz="0" w:space="0" w:color="auto"/>
                <w:left w:val="none" w:sz="0" w:space="0" w:color="auto"/>
                <w:bottom w:val="none" w:sz="0" w:space="0" w:color="auto"/>
                <w:right w:val="none" w:sz="0" w:space="0" w:color="auto"/>
              </w:divBdr>
            </w:div>
          </w:divsChild>
        </w:div>
        <w:div w:id="1773894517">
          <w:marLeft w:val="0"/>
          <w:marRight w:val="0"/>
          <w:marTop w:val="0"/>
          <w:marBottom w:val="0"/>
          <w:divBdr>
            <w:top w:val="none" w:sz="0" w:space="0" w:color="auto"/>
            <w:left w:val="none" w:sz="0" w:space="0" w:color="auto"/>
            <w:bottom w:val="none" w:sz="0" w:space="0" w:color="auto"/>
            <w:right w:val="none" w:sz="0" w:space="0" w:color="auto"/>
          </w:divBdr>
        </w:div>
        <w:div w:id="1367753587">
          <w:marLeft w:val="0"/>
          <w:marRight w:val="0"/>
          <w:marTop w:val="0"/>
          <w:marBottom w:val="0"/>
          <w:divBdr>
            <w:top w:val="none" w:sz="0" w:space="0" w:color="auto"/>
            <w:left w:val="none" w:sz="0" w:space="0" w:color="auto"/>
            <w:bottom w:val="none" w:sz="0" w:space="0" w:color="auto"/>
            <w:right w:val="none" w:sz="0" w:space="0" w:color="auto"/>
          </w:divBdr>
        </w:div>
        <w:div w:id="549540536">
          <w:marLeft w:val="0"/>
          <w:marRight w:val="0"/>
          <w:marTop w:val="0"/>
          <w:marBottom w:val="0"/>
          <w:divBdr>
            <w:top w:val="none" w:sz="0" w:space="0" w:color="auto"/>
            <w:left w:val="none" w:sz="0" w:space="0" w:color="auto"/>
            <w:bottom w:val="none" w:sz="0" w:space="0" w:color="auto"/>
            <w:right w:val="none" w:sz="0" w:space="0" w:color="auto"/>
          </w:divBdr>
        </w:div>
        <w:div w:id="2130272104">
          <w:marLeft w:val="0"/>
          <w:marRight w:val="0"/>
          <w:marTop w:val="0"/>
          <w:marBottom w:val="0"/>
          <w:divBdr>
            <w:top w:val="none" w:sz="0" w:space="0" w:color="auto"/>
            <w:left w:val="none" w:sz="0" w:space="0" w:color="auto"/>
            <w:bottom w:val="none" w:sz="0" w:space="0" w:color="auto"/>
            <w:right w:val="none" w:sz="0" w:space="0" w:color="auto"/>
          </w:divBdr>
        </w:div>
        <w:div w:id="1139418955">
          <w:marLeft w:val="0"/>
          <w:marRight w:val="0"/>
          <w:marTop w:val="0"/>
          <w:marBottom w:val="0"/>
          <w:divBdr>
            <w:top w:val="none" w:sz="0" w:space="0" w:color="auto"/>
            <w:left w:val="none" w:sz="0" w:space="0" w:color="auto"/>
            <w:bottom w:val="none" w:sz="0" w:space="0" w:color="auto"/>
            <w:right w:val="none" w:sz="0" w:space="0" w:color="auto"/>
          </w:divBdr>
        </w:div>
        <w:div w:id="93868552">
          <w:marLeft w:val="0"/>
          <w:marRight w:val="0"/>
          <w:marTop w:val="0"/>
          <w:marBottom w:val="0"/>
          <w:divBdr>
            <w:top w:val="none" w:sz="0" w:space="0" w:color="auto"/>
            <w:left w:val="none" w:sz="0" w:space="0" w:color="auto"/>
            <w:bottom w:val="none" w:sz="0" w:space="0" w:color="auto"/>
            <w:right w:val="none" w:sz="0" w:space="0" w:color="auto"/>
          </w:divBdr>
        </w:div>
        <w:div w:id="462191726">
          <w:marLeft w:val="0"/>
          <w:marRight w:val="0"/>
          <w:marTop w:val="0"/>
          <w:marBottom w:val="0"/>
          <w:divBdr>
            <w:top w:val="none" w:sz="0" w:space="0" w:color="auto"/>
            <w:left w:val="none" w:sz="0" w:space="0" w:color="auto"/>
            <w:bottom w:val="none" w:sz="0" w:space="0" w:color="auto"/>
            <w:right w:val="none" w:sz="0" w:space="0" w:color="auto"/>
          </w:divBdr>
        </w:div>
        <w:div w:id="1144006630">
          <w:marLeft w:val="0"/>
          <w:marRight w:val="0"/>
          <w:marTop w:val="0"/>
          <w:marBottom w:val="0"/>
          <w:divBdr>
            <w:top w:val="none" w:sz="0" w:space="0" w:color="auto"/>
            <w:left w:val="none" w:sz="0" w:space="0" w:color="auto"/>
            <w:bottom w:val="none" w:sz="0" w:space="0" w:color="auto"/>
            <w:right w:val="none" w:sz="0" w:space="0" w:color="auto"/>
          </w:divBdr>
        </w:div>
        <w:div w:id="1169834624">
          <w:marLeft w:val="0"/>
          <w:marRight w:val="0"/>
          <w:marTop w:val="0"/>
          <w:marBottom w:val="0"/>
          <w:divBdr>
            <w:top w:val="none" w:sz="0" w:space="0" w:color="auto"/>
            <w:left w:val="none" w:sz="0" w:space="0" w:color="auto"/>
            <w:bottom w:val="none" w:sz="0" w:space="0" w:color="auto"/>
            <w:right w:val="none" w:sz="0" w:space="0" w:color="auto"/>
          </w:divBdr>
        </w:div>
        <w:div w:id="1245608339">
          <w:marLeft w:val="0"/>
          <w:marRight w:val="0"/>
          <w:marTop w:val="0"/>
          <w:marBottom w:val="0"/>
          <w:divBdr>
            <w:top w:val="none" w:sz="0" w:space="0" w:color="auto"/>
            <w:left w:val="none" w:sz="0" w:space="0" w:color="auto"/>
            <w:bottom w:val="none" w:sz="0" w:space="0" w:color="auto"/>
            <w:right w:val="none" w:sz="0" w:space="0" w:color="auto"/>
          </w:divBdr>
        </w:div>
        <w:div w:id="945843849">
          <w:marLeft w:val="0"/>
          <w:marRight w:val="0"/>
          <w:marTop w:val="0"/>
          <w:marBottom w:val="0"/>
          <w:divBdr>
            <w:top w:val="none" w:sz="0" w:space="0" w:color="auto"/>
            <w:left w:val="none" w:sz="0" w:space="0" w:color="auto"/>
            <w:bottom w:val="none" w:sz="0" w:space="0" w:color="auto"/>
            <w:right w:val="none" w:sz="0" w:space="0" w:color="auto"/>
          </w:divBdr>
        </w:div>
        <w:div w:id="861819150">
          <w:marLeft w:val="0"/>
          <w:marRight w:val="0"/>
          <w:marTop w:val="0"/>
          <w:marBottom w:val="0"/>
          <w:divBdr>
            <w:top w:val="none" w:sz="0" w:space="0" w:color="auto"/>
            <w:left w:val="none" w:sz="0" w:space="0" w:color="auto"/>
            <w:bottom w:val="none" w:sz="0" w:space="0" w:color="auto"/>
            <w:right w:val="none" w:sz="0" w:space="0" w:color="auto"/>
          </w:divBdr>
        </w:div>
        <w:div w:id="720640590">
          <w:marLeft w:val="0"/>
          <w:marRight w:val="0"/>
          <w:marTop w:val="0"/>
          <w:marBottom w:val="0"/>
          <w:divBdr>
            <w:top w:val="none" w:sz="0" w:space="0" w:color="auto"/>
            <w:left w:val="none" w:sz="0" w:space="0" w:color="auto"/>
            <w:bottom w:val="none" w:sz="0" w:space="0" w:color="auto"/>
            <w:right w:val="none" w:sz="0" w:space="0" w:color="auto"/>
          </w:divBdr>
        </w:div>
        <w:div w:id="582297308">
          <w:marLeft w:val="0"/>
          <w:marRight w:val="0"/>
          <w:marTop w:val="0"/>
          <w:marBottom w:val="0"/>
          <w:divBdr>
            <w:top w:val="none" w:sz="0" w:space="0" w:color="auto"/>
            <w:left w:val="none" w:sz="0" w:space="0" w:color="auto"/>
            <w:bottom w:val="none" w:sz="0" w:space="0" w:color="auto"/>
            <w:right w:val="none" w:sz="0" w:space="0" w:color="auto"/>
          </w:divBdr>
        </w:div>
        <w:div w:id="1770738910">
          <w:marLeft w:val="0"/>
          <w:marRight w:val="0"/>
          <w:marTop w:val="0"/>
          <w:marBottom w:val="0"/>
          <w:divBdr>
            <w:top w:val="none" w:sz="0" w:space="0" w:color="auto"/>
            <w:left w:val="none" w:sz="0" w:space="0" w:color="auto"/>
            <w:bottom w:val="none" w:sz="0" w:space="0" w:color="auto"/>
            <w:right w:val="none" w:sz="0" w:space="0" w:color="auto"/>
          </w:divBdr>
        </w:div>
        <w:div w:id="2001034448">
          <w:marLeft w:val="0"/>
          <w:marRight w:val="0"/>
          <w:marTop w:val="0"/>
          <w:marBottom w:val="0"/>
          <w:divBdr>
            <w:top w:val="none" w:sz="0" w:space="0" w:color="auto"/>
            <w:left w:val="none" w:sz="0" w:space="0" w:color="auto"/>
            <w:bottom w:val="none" w:sz="0" w:space="0" w:color="auto"/>
            <w:right w:val="none" w:sz="0" w:space="0" w:color="auto"/>
          </w:divBdr>
        </w:div>
        <w:div w:id="1238780754">
          <w:marLeft w:val="0"/>
          <w:marRight w:val="0"/>
          <w:marTop w:val="0"/>
          <w:marBottom w:val="0"/>
          <w:divBdr>
            <w:top w:val="none" w:sz="0" w:space="0" w:color="auto"/>
            <w:left w:val="none" w:sz="0" w:space="0" w:color="auto"/>
            <w:bottom w:val="none" w:sz="0" w:space="0" w:color="auto"/>
            <w:right w:val="none" w:sz="0" w:space="0" w:color="auto"/>
          </w:divBdr>
        </w:div>
        <w:div w:id="872963405">
          <w:marLeft w:val="0"/>
          <w:marRight w:val="0"/>
          <w:marTop w:val="0"/>
          <w:marBottom w:val="0"/>
          <w:divBdr>
            <w:top w:val="none" w:sz="0" w:space="0" w:color="auto"/>
            <w:left w:val="none" w:sz="0" w:space="0" w:color="auto"/>
            <w:bottom w:val="none" w:sz="0" w:space="0" w:color="auto"/>
            <w:right w:val="none" w:sz="0" w:space="0" w:color="auto"/>
          </w:divBdr>
        </w:div>
        <w:div w:id="1950233188">
          <w:marLeft w:val="0"/>
          <w:marRight w:val="0"/>
          <w:marTop w:val="0"/>
          <w:marBottom w:val="0"/>
          <w:divBdr>
            <w:top w:val="none" w:sz="0" w:space="0" w:color="auto"/>
            <w:left w:val="none" w:sz="0" w:space="0" w:color="auto"/>
            <w:bottom w:val="none" w:sz="0" w:space="0" w:color="auto"/>
            <w:right w:val="none" w:sz="0" w:space="0" w:color="auto"/>
          </w:divBdr>
        </w:div>
        <w:div w:id="769931610">
          <w:marLeft w:val="0"/>
          <w:marRight w:val="0"/>
          <w:marTop w:val="0"/>
          <w:marBottom w:val="0"/>
          <w:divBdr>
            <w:top w:val="none" w:sz="0" w:space="0" w:color="auto"/>
            <w:left w:val="none" w:sz="0" w:space="0" w:color="auto"/>
            <w:bottom w:val="none" w:sz="0" w:space="0" w:color="auto"/>
            <w:right w:val="none" w:sz="0" w:space="0" w:color="auto"/>
          </w:divBdr>
        </w:div>
        <w:div w:id="1552962358">
          <w:marLeft w:val="0"/>
          <w:marRight w:val="0"/>
          <w:marTop w:val="0"/>
          <w:marBottom w:val="0"/>
          <w:divBdr>
            <w:top w:val="none" w:sz="0" w:space="0" w:color="auto"/>
            <w:left w:val="none" w:sz="0" w:space="0" w:color="auto"/>
            <w:bottom w:val="none" w:sz="0" w:space="0" w:color="auto"/>
            <w:right w:val="none" w:sz="0" w:space="0" w:color="auto"/>
          </w:divBdr>
        </w:div>
        <w:div w:id="1694334050">
          <w:marLeft w:val="0"/>
          <w:marRight w:val="0"/>
          <w:marTop w:val="0"/>
          <w:marBottom w:val="0"/>
          <w:divBdr>
            <w:top w:val="none" w:sz="0" w:space="0" w:color="auto"/>
            <w:left w:val="none" w:sz="0" w:space="0" w:color="auto"/>
            <w:bottom w:val="none" w:sz="0" w:space="0" w:color="auto"/>
            <w:right w:val="none" w:sz="0" w:space="0" w:color="auto"/>
          </w:divBdr>
        </w:div>
        <w:div w:id="1830054181">
          <w:marLeft w:val="0"/>
          <w:marRight w:val="0"/>
          <w:marTop w:val="0"/>
          <w:marBottom w:val="0"/>
          <w:divBdr>
            <w:top w:val="none" w:sz="0" w:space="0" w:color="auto"/>
            <w:left w:val="none" w:sz="0" w:space="0" w:color="auto"/>
            <w:bottom w:val="none" w:sz="0" w:space="0" w:color="auto"/>
            <w:right w:val="none" w:sz="0" w:space="0" w:color="auto"/>
          </w:divBdr>
        </w:div>
        <w:div w:id="1589730894">
          <w:marLeft w:val="0"/>
          <w:marRight w:val="0"/>
          <w:marTop w:val="0"/>
          <w:marBottom w:val="0"/>
          <w:divBdr>
            <w:top w:val="none" w:sz="0" w:space="0" w:color="auto"/>
            <w:left w:val="none" w:sz="0" w:space="0" w:color="auto"/>
            <w:bottom w:val="none" w:sz="0" w:space="0" w:color="auto"/>
            <w:right w:val="none" w:sz="0" w:space="0" w:color="auto"/>
          </w:divBdr>
        </w:div>
        <w:div w:id="1753694026">
          <w:marLeft w:val="0"/>
          <w:marRight w:val="0"/>
          <w:marTop w:val="0"/>
          <w:marBottom w:val="0"/>
          <w:divBdr>
            <w:top w:val="none" w:sz="0" w:space="0" w:color="auto"/>
            <w:left w:val="none" w:sz="0" w:space="0" w:color="auto"/>
            <w:bottom w:val="none" w:sz="0" w:space="0" w:color="auto"/>
            <w:right w:val="none" w:sz="0" w:space="0" w:color="auto"/>
          </w:divBdr>
        </w:div>
        <w:div w:id="143201754">
          <w:marLeft w:val="0"/>
          <w:marRight w:val="0"/>
          <w:marTop w:val="0"/>
          <w:marBottom w:val="0"/>
          <w:divBdr>
            <w:top w:val="none" w:sz="0" w:space="0" w:color="auto"/>
            <w:left w:val="none" w:sz="0" w:space="0" w:color="auto"/>
            <w:bottom w:val="none" w:sz="0" w:space="0" w:color="auto"/>
            <w:right w:val="none" w:sz="0" w:space="0" w:color="auto"/>
          </w:divBdr>
        </w:div>
        <w:div w:id="1201671730">
          <w:marLeft w:val="0"/>
          <w:marRight w:val="0"/>
          <w:marTop w:val="0"/>
          <w:marBottom w:val="0"/>
          <w:divBdr>
            <w:top w:val="none" w:sz="0" w:space="0" w:color="auto"/>
            <w:left w:val="none" w:sz="0" w:space="0" w:color="auto"/>
            <w:bottom w:val="none" w:sz="0" w:space="0" w:color="auto"/>
            <w:right w:val="none" w:sz="0" w:space="0" w:color="auto"/>
          </w:divBdr>
        </w:div>
        <w:div w:id="775712442">
          <w:marLeft w:val="0"/>
          <w:marRight w:val="0"/>
          <w:marTop w:val="0"/>
          <w:marBottom w:val="0"/>
          <w:divBdr>
            <w:top w:val="none" w:sz="0" w:space="0" w:color="auto"/>
            <w:left w:val="none" w:sz="0" w:space="0" w:color="auto"/>
            <w:bottom w:val="none" w:sz="0" w:space="0" w:color="auto"/>
            <w:right w:val="none" w:sz="0" w:space="0" w:color="auto"/>
          </w:divBdr>
        </w:div>
        <w:div w:id="16247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edu/prehealth/healthprofessions/mddo/mcat/" TargetMode="External"/><Relationship Id="rId13" Type="http://schemas.openxmlformats.org/officeDocument/2006/relationships/hyperlink" Target="mailto:PHadvising@luc.edu" TargetMode="External"/><Relationship Id="rId3" Type="http://schemas.openxmlformats.org/officeDocument/2006/relationships/settings" Target="settings.xml"/><Relationship Id="rId7" Type="http://schemas.openxmlformats.org/officeDocument/2006/relationships/hyperlink" Target="https://forms.luc.edu/prehealth/login/login" TargetMode="External"/><Relationship Id="rId12" Type="http://schemas.openxmlformats.org/officeDocument/2006/relationships/hyperlink" Target="http://www.luc.edu/undergrad/college-application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c.edu/undergrad/colle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mission@luc.edu" TargetMode="External"/><Relationship Id="rId4" Type="http://schemas.openxmlformats.org/officeDocument/2006/relationships/webSettings" Target="webSettings.xml"/><Relationship Id="rId9" Type="http://schemas.openxmlformats.org/officeDocument/2006/relationships/hyperlink" Target="http://www.luc.edu/prehealth/" TargetMode="External"/><Relationship Id="rId14" Type="http://schemas.openxmlformats.org/officeDocument/2006/relationships/hyperlink" Target="http://www.luc.edu/deprs/pre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James</dc:creator>
  <cp:keywords/>
  <dc:description/>
  <cp:lastModifiedBy>Johnson, James</cp:lastModifiedBy>
  <cp:revision>3</cp:revision>
  <dcterms:created xsi:type="dcterms:W3CDTF">2023-10-04T17:48:00Z</dcterms:created>
  <dcterms:modified xsi:type="dcterms:W3CDTF">2023-10-04T17:49:00Z</dcterms:modified>
</cp:coreProperties>
</file>